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DFEF3" w14:textId="77777777" w:rsidR="00C67402" w:rsidRDefault="00C67402" w:rsidP="00AC6F52">
      <w:pPr>
        <w:pStyle w:val="StylNadpis1Arial"/>
        <w:rPr>
          <w:szCs w:val="28"/>
        </w:rPr>
      </w:pPr>
    </w:p>
    <w:p w14:paraId="26DCCCD7" w14:textId="1E593D4F" w:rsidR="00356B38" w:rsidRPr="00095700" w:rsidRDefault="00E528C1" w:rsidP="00AC6F52">
      <w:pPr>
        <w:pStyle w:val="StylNadpis1Arial"/>
        <w:rPr>
          <w:szCs w:val="28"/>
        </w:rPr>
      </w:pPr>
      <w:r w:rsidRPr="00095700">
        <w:rPr>
          <w:szCs w:val="28"/>
        </w:rPr>
        <w:t>U</w:t>
      </w:r>
      <w:r w:rsidR="00330973" w:rsidRPr="00095700">
        <w:rPr>
          <w:szCs w:val="28"/>
        </w:rPr>
        <w:t xml:space="preserve">snesení </w:t>
      </w:r>
      <w:r w:rsidR="00642001" w:rsidRPr="00095700">
        <w:rPr>
          <w:szCs w:val="28"/>
        </w:rPr>
        <w:t xml:space="preserve">z jednání </w:t>
      </w:r>
      <w:r w:rsidR="00DD7A00" w:rsidRPr="00095700">
        <w:rPr>
          <w:szCs w:val="28"/>
        </w:rPr>
        <w:t>č. 2</w:t>
      </w:r>
      <w:r w:rsidR="00127FD7">
        <w:rPr>
          <w:szCs w:val="28"/>
        </w:rPr>
        <w:t>7</w:t>
      </w:r>
      <w:r w:rsidR="00D0667F" w:rsidRPr="00095700">
        <w:rPr>
          <w:szCs w:val="28"/>
        </w:rPr>
        <w:t xml:space="preserve"> </w:t>
      </w:r>
      <w:r w:rsidR="00356B38" w:rsidRPr="00095700">
        <w:rPr>
          <w:szCs w:val="28"/>
        </w:rPr>
        <w:t>Zastup</w:t>
      </w:r>
      <w:r w:rsidR="006D7911" w:rsidRPr="00095700">
        <w:rPr>
          <w:szCs w:val="28"/>
        </w:rPr>
        <w:t xml:space="preserve">itelstva města Dobřany ze dne </w:t>
      </w:r>
      <w:r w:rsidR="00127FD7">
        <w:rPr>
          <w:szCs w:val="28"/>
        </w:rPr>
        <w:t>23</w:t>
      </w:r>
      <w:r w:rsidR="00DD7A00" w:rsidRPr="00095700">
        <w:rPr>
          <w:szCs w:val="28"/>
        </w:rPr>
        <w:t>.</w:t>
      </w:r>
      <w:r w:rsidR="00127FD7">
        <w:rPr>
          <w:szCs w:val="28"/>
        </w:rPr>
        <w:t>0</w:t>
      </w:r>
      <w:r w:rsidR="004302B5">
        <w:rPr>
          <w:szCs w:val="28"/>
        </w:rPr>
        <w:t>2</w:t>
      </w:r>
      <w:r w:rsidR="00DD7A00" w:rsidRPr="00095700">
        <w:rPr>
          <w:szCs w:val="28"/>
        </w:rPr>
        <w:t>.202</w:t>
      </w:r>
      <w:r w:rsidR="00127FD7">
        <w:rPr>
          <w:szCs w:val="28"/>
        </w:rPr>
        <w:t>6</w:t>
      </w:r>
    </w:p>
    <w:p w14:paraId="462958A4" w14:textId="77777777" w:rsidR="0056311F" w:rsidRPr="00095700" w:rsidRDefault="0056311F" w:rsidP="00AC6F52">
      <w:pPr>
        <w:pStyle w:val="Zkladntextodsazen2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024AD58B" w14:textId="017A26A6" w:rsidR="00237EAF" w:rsidRPr="00095700" w:rsidRDefault="00237EAF" w:rsidP="00AC6F52">
      <w:pPr>
        <w:pStyle w:val="Zkladntextodsazen2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095700">
        <w:rPr>
          <w:rFonts w:ascii="Arial" w:hAnsi="Arial" w:cs="Arial"/>
          <w:b/>
          <w:u w:val="single"/>
        </w:rPr>
        <w:t>Určuje</w:t>
      </w:r>
    </w:p>
    <w:p w14:paraId="0BEEE681" w14:textId="77777777" w:rsidR="00237EAF" w:rsidRPr="00095700" w:rsidRDefault="00237EAF" w:rsidP="00AC6F52">
      <w:pPr>
        <w:pStyle w:val="Zkladntextodsazen2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118EF14C" w14:textId="1249E12D" w:rsidR="001552E8" w:rsidRPr="00095700" w:rsidRDefault="001552E8" w:rsidP="00526C69">
      <w:pPr>
        <w:pStyle w:val="Zkladntextodsazen2"/>
        <w:tabs>
          <w:tab w:val="clear" w:pos="879"/>
          <w:tab w:val="num" w:pos="709"/>
        </w:tabs>
        <w:ind w:left="709" w:hanging="709"/>
      </w:pPr>
      <w:r w:rsidRPr="00095700">
        <w:t>Ověřov</w:t>
      </w:r>
      <w:r w:rsidR="00106E78" w:rsidRPr="00095700">
        <w:t>atel</w:t>
      </w:r>
      <w:r w:rsidR="00C4515A">
        <w:t>e</w:t>
      </w:r>
      <w:r w:rsidR="004C55C8" w:rsidRPr="00095700">
        <w:t xml:space="preserve"> zá</w:t>
      </w:r>
      <w:r w:rsidR="00034C56" w:rsidRPr="00095700">
        <w:t>pisu</w:t>
      </w:r>
      <w:r w:rsidR="00E901FB">
        <w:t xml:space="preserve"> </w:t>
      </w:r>
      <w:r w:rsidR="000D1D0A">
        <w:t>Mgr. Barboru Sýkorovou a Mgr. Michala Balvína.</w:t>
      </w:r>
    </w:p>
    <w:p w14:paraId="1964C356" w14:textId="7E961967" w:rsidR="00BB5CB0" w:rsidRPr="00095700" w:rsidRDefault="00BB5CB0" w:rsidP="00BB5CB0">
      <w:pPr>
        <w:pStyle w:val="Zkladntextodsazen2"/>
        <w:tabs>
          <w:tab w:val="num" w:pos="709"/>
        </w:tabs>
        <w:ind w:left="709" w:hanging="709"/>
      </w:pPr>
      <w:r w:rsidRPr="00095700">
        <w:t>Z</w:t>
      </w:r>
      <w:r w:rsidR="00BC757F" w:rsidRPr="00095700">
        <w:t>apisovatelk</w:t>
      </w:r>
      <w:r w:rsidR="00C4515A">
        <w:t>u</w:t>
      </w:r>
      <w:r w:rsidRPr="00095700">
        <w:t xml:space="preserve"> zápisu pí Ivanu Šusterovou</w:t>
      </w:r>
      <w:r w:rsidR="00C4515A">
        <w:t>.</w:t>
      </w:r>
    </w:p>
    <w:p w14:paraId="1765BC78" w14:textId="34FC09D5" w:rsidR="004C55C8" w:rsidRPr="00095700" w:rsidRDefault="004C55C8" w:rsidP="00AC6F52">
      <w:pPr>
        <w:pStyle w:val="Zkladntextodsazen2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00A67479" w14:textId="77777777" w:rsidR="004C55C8" w:rsidRPr="00095700" w:rsidRDefault="004C55C8" w:rsidP="004C55C8">
      <w:pPr>
        <w:pStyle w:val="Zkladntextodsazen2"/>
        <w:numPr>
          <w:ilvl w:val="0"/>
          <w:numId w:val="0"/>
        </w:numPr>
        <w:rPr>
          <w:rFonts w:ascii="Arial" w:hAnsi="Arial" w:cs="Arial"/>
          <w:b/>
          <w:u w:val="single"/>
        </w:rPr>
      </w:pPr>
      <w:r w:rsidRPr="00095700">
        <w:rPr>
          <w:rFonts w:ascii="Arial" w:hAnsi="Arial" w:cs="Arial"/>
          <w:b/>
          <w:u w:val="single"/>
        </w:rPr>
        <w:t>Bere na vědomí</w:t>
      </w:r>
    </w:p>
    <w:p w14:paraId="0CCEEAE6" w14:textId="77777777" w:rsidR="004C55C8" w:rsidRPr="00095700" w:rsidRDefault="004C55C8" w:rsidP="004C55C8">
      <w:pPr>
        <w:pStyle w:val="Zkladntextodsazen2"/>
        <w:numPr>
          <w:ilvl w:val="0"/>
          <w:numId w:val="0"/>
        </w:numPr>
        <w:rPr>
          <w:rFonts w:ascii="Arial" w:hAnsi="Arial" w:cs="Arial"/>
          <w:b/>
          <w:u w:val="single"/>
        </w:rPr>
      </w:pPr>
    </w:p>
    <w:p w14:paraId="79164215" w14:textId="2E1F70CB" w:rsidR="004C55C8" w:rsidRPr="00095700" w:rsidRDefault="004C55C8" w:rsidP="004C55C8">
      <w:pPr>
        <w:pStyle w:val="Zkladntextodsazen2"/>
        <w:tabs>
          <w:tab w:val="num" w:pos="709"/>
        </w:tabs>
        <w:ind w:left="709" w:hanging="709"/>
      </w:pPr>
      <w:r w:rsidRPr="00095700">
        <w:t>Zprávu o činnosti Rady města Dobřany z mezidobí.</w:t>
      </w:r>
    </w:p>
    <w:p w14:paraId="5FEBCA85" w14:textId="00B29D97" w:rsidR="007B2F56" w:rsidRDefault="007B2F56" w:rsidP="007B2F56">
      <w:pPr>
        <w:pStyle w:val="Zkladntextodsazen2"/>
        <w:tabs>
          <w:tab w:val="left" w:pos="709"/>
        </w:tabs>
        <w:ind w:left="0" w:firstLine="0"/>
      </w:pPr>
      <w:bookmarkStart w:id="0" w:name="_Hlk222389455"/>
      <w:bookmarkStart w:id="1" w:name="_Hlk213333988"/>
      <w:bookmarkStart w:id="2" w:name="_Hlk196395217"/>
      <w:bookmarkStart w:id="3" w:name="_Hlk215749738"/>
      <w:r w:rsidRPr="00095700">
        <w:t>Informaci finančního výboru o kontrole h</w:t>
      </w:r>
      <w:r w:rsidR="00946EC6" w:rsidRPr="00095700">
        <w:t>ospodaření města Dobřany k</w:t>
      </w:r>
      <w:r w:rsidR="009D1316">
        <w:t> 31.12.</w:t>
      </w:r>
      <w:r w:rsidR="001543D8" w:rsidRPr="00095700">
        <w:t>202</w:t>
      </w:r>
      <w:r w:rsidR="009D1316">
        <w:t>5</w:t>
      </w:r>
      <w:r w:rsidR="001543D8" w:rsidRPr="00095700">
        <w:t>.</w:t>
      </w:r>
    </w:p>
    <w:p w14:paraId="37D73536" w14:textId="38BD0E42" w:rsidR="004A27BF" w:rsidRPr="00BB1307" w:rsidRDefault="004A27BF" w:rsidP="004A27BF">
      <w:pPr>
        <w:pStyle w:val="Zkladntextodsazen2"/>
        <w:tabs>
          <w:tab w:val="clear" w:pos="879"/>
          <w:tab w:val="num" w:pos="709"/>
        </w:tabs>
        <w:ind w:left="709" w:hanging="709"/>
      </w:pPr>
      <w:bookmarkStart w:id="4" w:name="_Hlk222389497"/>
      <w:bookmarkEnd w:id="0"/>
      <w:r w:rsidRPr="00BB1307">
        <w:t>Rozpočtové opatření XII/202</w:t>
      </w:r>
      <w:r>
        <w:t>5</w:t>
      </w:r>
      <w:r w:rsidRPr="00BB1307">
        <w:t>.</w:t>
      </w:r>
    </w:p>
    <w:p w14:paraId="5621329B" w14:textId="77777777" w:rsidR="004A27BF" w:rsidRPr="00BB1307" w:rsidRDefault="004A27BF" w:rsidP="004A27BF">
      <w:pPr>
        <w:pStyle w:val="Zkladntextodsazen2"/>
        <w:numPr>
          <w:ilvl w:val="0"/>
          <w:numId w:val="0"/>
        </w:numPr>
        <w:ind w:left="709" w:hanging="709"/>
        <w:rPr>
          <w:rFonts w:ascii="Arial" w:hAnsi="Arial" w:cs="Arial"/>
          <w:b/>
          <w:u w:val="single"/>
        </w:rPr>
      </w:pPr>
    </w:p>
    <w:p w14:paraId="7837D274" w14:textId="6CA99972" w:rsidR="00853E97" w:rsidRPr="00095700" w:rsidRDefault="00853E97" w:rsidP="00853E97">
      <w:pPr>
        <w:pStyle w:val="Zkladntextodsazen2"/>
        <w:numPr>
          <w:ilvl w:val="0"/>
          <w:numId w:val="0"/>
        </w:numPr>
        <w:ind w:left="709" w:hanging="709"/>
        <w:rPr>
          <w:rFonts w:ascii="Arial" w:hAnsi="Arial" w:cs="Arial"/>
          <w:b/>
          <w:u w:val="single"/>
        </w:rPr>
      </w:pPr>
      <w:bookmarkStart w:id="5" w:name="_Hlk222389532"/>
      <w:bookmarkEnd w:id="1"/>
      <w:bookmarkEnd w:id="2"/>
      <w:bookmarkEnd w:id="3"/>
      <w:bookmarkEnd w:id="4"/>
      <w:r w:rsidRPr="00095700">
        <w:rPr>
          <w:rFonts w:ascii="Arial" w:hAnsi="Arial" w:cs="Arial"/>
          <w:b/>
          <w:u w:val="single"/>
        </w:rPr>
        <w:t>Schvaluje</w:t>
      </w:r>
    </w:p>
    <w:p w14:paraId="3177EA96" w14:textId="77777777" w:rsidR="00853E97" w:rsidRPr="00095700" w:rsidRDefault="00853E97" w:rsidP="00853E97">
      <w:pPr>
        <w:pStyle w:val="Zkladntextodsazen2"/>
        <w:numPr>
          <w:ilvl w:val="0"/>
          <w:numId w:val="0"/>
        </w:numPr>
        <w:ind w:left="709" w:hanging="709"/>
        <w:rPr>
          <w:rFonts w:ascii="Arial" w:hAnsi="Arial" w:cs="Arial"/>
          <w:b/>
          <w:u w:val="single"/>
        </w:rPr>
      </w:pPr>
    </w:p>
    <w:p w14:paraId="05152A83" w14:textId="6BB02153" w:rsidR="00F32EF4" w:rsidRDefault="00F32EF4" w:rsidP="00F32EF4">
      <w:pPr>
        <w:pStyle w:val="Zkladntextodsazen2"/>
        <w:tabs>
          <w:tab w:val="num" w:pos="709"/>
        </w:tabs>
        <w:ind w:left="709" w:hanging="709"/>
        <w:rPr>
          <w:color w:val="000000" w:themeColor="text1"/>
        </w:rPr>
      </w:pPr>
      <w:bookmarkStart w:id="6" w:name="_Hlk222389574"/>
      <w:bookmarkStart w:id="7" w:name="_Hlk213334082"/>
      <w:bookmarkStart w:id="8" w:name="_Hlk201223087"/>
      <w:bookmarkStart w:id="9" w:name="_Hlk196395448"/>
      <w:r>
        <w:rPr>
          <w:color w:val="000000" w:themeColor="text1"/>
        </w:rPr>
        <w:t xml:space="preserve">Program jednání Zastupitelstva města Dobřany dne </w:t>
      </w:r>
      <w:r w:rsidR="00127FD7">
        <w:rPr>
          <w:color w:val="000000" w:themeColor="text1"/>
        </w:rPr>
        <w:t>23</w:t>
      </w:r>
      <w:r>
        <w:rPr>
          <w:color w:val="000000" w:themeColor="text1"/>
        </w:rPr>
        <w:t>.</w:t>
      </w:r>
      <w:r w:rsidR="00127FD7">
        <w:rPr>
          <w:color w:val="000000" w:themeColor="text1"/>
        </w:rPr>
        <w:t>02</w:t>
      </w:r>
      <w:r>
        <w:rPr>
          <w:color w:val="000000" w:themeColor="text1"/>
        </w:rPr>
        <w:t>.202</w:t>
      </w:r>
      <w:r w:rsidR="00127FD7">
        <w:rPr>
          <w:color w:val="000000" w:themeColor="text1"/>
        </w:rPr>
        <w:t>6</w:t>
      </w:r>
      <w:r>
        <w:rPr>
          <w:color w:val="000000" w:themeColor="text1"/>
        </w:rPr>
        <w:t>.</w:t>
      </w:r>
    </w:p>
    <w:bookmarkEnd w:id="6"/>
    <w:p w14:paraId="6D1AFF30" w14:textId="47A191F1" w:rsidR="004A27BF" w:rsidRDefault="004A27BF" w:rsidP="004A27BF">
      <w:pPr>
        <w:pStyle w:val="Zkladntextodsazen2"/>
        <w:ind w:left="709" w:hanging="709"/>
      </w:pPr>
      <w:r>
        <w:t>Rozpočtové</w:t>
      </w:r>
      <w:r w:rsidR="009A4161">
        <w:t xml:space="preserve"> </w:t>
      </w:r>
      <w:r>
        <w:t xml:space="preserve"> </w:t>
      </w:r>
      <w:r w:rsidR="009A4161">
        <w:t xml:space="preserve"> </w:t>
      </w:r>
      <w:r>
        <w:t xml:space="preserve">opatření </w:t>
      </w:r>
      <w:r w:rsidR="009A4161">
        <w:t xml:space="preserve"> </w:t>
      </w:r>
      <w:r w:rsidR="00F52A7D">
        <w:t xml:space="preserve"> </w:t>
      </w:r>
      <w:r>
        <w:t>I/2026.</w:t>
      </w:r>
    </w:p>
    <w:bookmarkEnd w:id="5"/>
    <w:p w14:paraId="472E788D" w14:textId="77777777" w:rsidR="00EB7D58" w:rsidRDefault="00EB7D58" w:rsidP="00EB7D58">
      <w:pPr>
        <w:pStyle w:val="Zkladntextodsazen2"/>
        <w:ind w:left="709" w:hanging="709"/>
      </w:pPr>
      <w:r>
        <w:t>Pravidla určující tvorbu a čerpání FONDU SOCIÁLNÍHO s účinností od 01.03.2026.</w:t>
      </w:r>
    </w:p>
    <w:p w14:paraId="62F5BEA5" w14:textId="3E2B6F21" w:rsidR="004A27BF" w:rsidRDefault="004A27BF" w:rsidP="004A27BF">
      <w:pPr>
        <w:pStyle w:val="Zkladntextodsazen2"/>
        <w:ind w:left="709" w:hanging="709"/>
      </w:pPr>
      <w:r>
        <w:t>Hospodaření s Fondem sociálním za rok 2025 včetně návrhu hospodaření s Fondem sociálním pro rok 2026.</w:t>
      </w:r>
    </w:p>
    <w:p w14:paraId="089F9D88" w14:textId="77777777" w:rsidR="004A27BF" w:rsidRDefault="004A27BF" w:rsidP="004A27BF">
      <w:pPr>
        <w:pStyle w:val="Zkladntextodsazen2"/>
        <w:ind w:left="709" w:hanging="709"/>
      </w:pPr>
      <w:r>
        <w:t>Hospodaření s Fondem rozvoje bydlení za rok 2025 včetně návrhu hospodaření s Fondem rozvoje bydlení pro rok 2026.</w:t>
      </w:r>
    </w:p>
    <w:p w14:paraId="6E6B18DC" w14:textId="77777777" w:rsidR="004A27BF" w:rsidRDefault="004A27BF" w:rsidP="004A27BF">
      <w:pPr>
        <w:pStyle w:val="Zkladntextodsazen2"/>
        <w:ind w:left="709" w:hanging="709"/>
      </w:pPr>
      <w:r>
        <w:t>Hospodaření s Rozvojovým fondem za rok 2025 včetně návrhu hospodaření s Rozvojovým fondem pro rok 2026.</w:t>
      </w:r>
    </w:p>
    <w:p w14:paraId="68FD45FE" w14:textId="7ED41F54" w:rsidR="009707A3" w:rsidRPr="00826400" w:rsidRDefault="009707A3" w:rsidP="009707A3">
      <w:pPr>
        <w:pStyle w:val="Zkladntextodsazen2"/>
        <w:ind w:left="709" w:hanging="709"/>
        <w:rPr>
          <w:szCs w:val="22"/>
        </w:rPr>
      </w:pPr>
      <w:bookmarkStart w:id="10" w:name="_Hlk222390791"/>
      <w:r>
        <w:t xml:space="preserve">Bezúplatný převod pozemku </w:t>
      </w:r>
      <w:proofErr w:type="spellStart"/>
      <w:r>
        <w:t>parc</w:t>
      </w:r>
      <w:proofErr w:type="spellEnd"/>
      <w:r>
        <w:t>.</w:t>
      </w:r>
      <w:r w:rsidR="00637112">
        <w:t xml:space="preserve"> </w:t>
      </w:r>
      <w:r>
        <w:t>č. 2275/62, ostatní plocha, ostatní komunikace, o výměře 389 m</w:t>
      </w:r>
      <w:r>
        <w:rPr>
          <w:vertAlign w:val="superscript"/>
        </w:rPr>
        <w:t>2</w:t>
      </w:r>
      <w:r>
        <w:t xml:space="preserve"> v obci a k. </w:t>
      </w:r>
      <w:proofErr w:type="spellStart"/>
      <w:r>
        <w:t>ú.</w:t>
      </w:r>
      <w:proofErr w:type="spellEnd"/>
      <w:r>
        <w:t xml:space="preserve"> Dobřany, lokalita Šlovický vrch, z vlastnictví České republiky – Státního pozemkového úřadu, Husinecká 1024/</w:t>
      </w:r>
      <w:proofErr w:type="gramStart"/>
      <w:r>
        <w:t>11a</w:t>
      </w:r>
      <w:proofErr w:type="gramEnd"/>
      <w:r>
        <w:t>, Žižkov, 130 00 Praha 3, IČ 01312774, do vlastnictví města Dobřany, náměstí T. G. M. 1, 334 41 Dobřany, IČ 00256552.</w:t>
      </w:r>
    </w:p>
    <w:bookmarkEnd w:id="10"/>
    <w:p w14:paraId="218089F6" w14:textId="34655C0D" w:rsidR="00BC0127" w:rsidRDefault="00BC0127" w:rsidP="00BC0127">
      <w:pPr>
        <w:pStyle w:val="Zkladntextodsazen2"/>
        <w:tabs>
          <w:tab w:val="clear" w:pos="879"/>
          <w:tab w:val="num" w:pos="709"/>
        </w:tabs>
        <w:ind w:left="709" w:hanging="709"/>
      </w:pPr>
      <w:r>
        <w:t>Výkup pozemku st. 430 o výměře 186 m</w:t>
      </w:r>
      <w:r w:rsidRPr="00FF12A2">
        <w:rPr>
          <w:vertAlign w:val="superscript"/>
        </w:rPr>
        <w:t>2</w:t>
      </w:r>
      <w:r>
        <w:t>, zastavěná plocha a nádvoří, jehož součástí je stavba bez</w:t>
      </w:r>
      <w:r w:rsidR="00637112">
        <w:t> </w:t>
      </w:r>
      <w:r>
        <w:t>č.</w:t>
      </w:r>
      <w:r w:rsidR="00637112">
        <w:t> </w:t>
      </w:r>
      <w:r>
        <w:t>p., jiná stavba</w:t>
      </w:r>
      <w:r w:rsidR="00637112">
        <w:t>,</w:t>
      </w:r>
      <w:r>
        <w:t xml:space="preserve"> a pozemku </w:t>
      </w:r>
      <w:proofErr w:type="spellStart"/>
      <w:r>
        <w:t>parc</w:t>
      </w:r>
      <w:proofErr w:type="spellEnd"/>
      <w:r>
        <w:t>. č. 2365/27 o výměře 635 m</w:t>
      </w:r>
      <w:r w:rsidRPr="007C2B6E">
        <w:rPr>
          <w:vertAlign w:val="superscript"/>
        </w:rPr>
        <w:t>2</w:t>
      </w:r>
      <w:r>
        <w:t xml:space="preserve">, ostatní plocha, jiná plocha, vše v obci a k. </w:t>
      </w:r>
      <w:proofErr w:type="spellStart"/>
      <w:r>
        <w:t>ú.</w:t>
      </w:r>
      <w:proofErr w:type="spellEnd"/>
      <w:r>
        <w:t xml:space="preserve"> Dobřany a ve vlastnictví společnosti AVAS EXPORT-IMPORT spol. s r. o., Alšova</w:t>
      </w:r>
      <w:r w:rsidR="00637112">
        <w:t> </w:t>
      </w:r>
      <w:r>
        <w:t>694, 334 41 Dobřany, IČ 25240510</w:t>
      </w:r>
      <w:r w:rsidR="00637112">
        <w:t>;</w:t>
      </w:r>
      <w:r>
        <w:t xml:space="preserve"> dále nově vytvořených pozemků dle geometrického plánu č. 3029-10/2026 zpracovaného společností D</w:t>
      </w:r>
      <w:r w:rsidR="00637112">
        <w:t>ANKOVIČ</w:t>
      </w:r>
      <w:r>
        <w:t xml:space="preserve"> geodetická kancelář s.</w:t>
      </w:r>
      <w:r w:rsidR="00637112">
        <w:t xml:space="preserve"> </w:t>
      </w:r>
      <w:r>
        <w:t>r.</w:t>
      </w:r>
      <w:r w:rsidR="00637112">
        <w:t xml:space="preserve"> </w:t>
      </w:r>
      <w:r>
        <w:t xml:space="preserve">o., Radobyčická </w:t>
      </w:r>
      <w:r w:rsidR="00637112">
        <w:t>729/</w:t>
      </w:r>
      <w:r>
        <w:t xml:space="preserve">10, 301 00 Plzeň, a to </w:t>
      </w:r>
      <w:proofErr w:type="spellStart"/>
      <w:r>
        <w:t>parc</w:t>
      </w:r>
      <w:proofErr w:type="spellEnd"/>
      <w:r>
        <w:t>. č. 2365/52 o výměře  6 m</w:t>
      </w:r>
      <w:r>
        <w:rPr>
          <w:vertAlign w:val="superscript"/>
        </w:rPr>
        <w:t>2</w:t>
      </w:r>
      <w:r>
        <w:t>, ostatní plocha, jiná plocha</w:t>
      </w:r>
      <w:r w:rsidR="00637112">
        <w:t>,</w:t>
      </w:r>
      <w:r>
        <w:t xml:space="preserve"> a </w:t>
      </w:r>
      <w:proofErr w:type="spellStart"/>
      <w:r>
        <w:t>parc</w:t>
      </w:r>
      <w:proofErr w:type="spellEnd"/>
      <w:r>
        <w:t>. č. 2365/53 o výměře 1723 m</w:t>
      </w:r>
      <w:r w:rsidRPr="007C2B6E">
        <w:rPr>
          <w:vertAlign w:val="superscript"/>
        </w:rPr>
        <w:t>2</w:t>
      </w:r>
      <w:r>
        <w:t xml:space="preserve">, ostatní plocha, jiná plocha, oba oddělené od původního pozemku </w:t>
      </w:r>
      <w:proofErr w:type="spellStart"/>
      <w:r>
        <w:t>parc</w:t>
      </w:r>
      <w:proofErr w:type="spellEnd"/>
      <w:r>
        <w:t>. č. 2365/23</w:t>
      </w:r>
      <w:r w:rsidR="00637112">
        <w:t xml:space="preserve"> v</w:t>
      </w:r>
      <w:r>
        <w:t xml:space="preserve"> k.</w:t>
      </w:r>
      <w:r w:rsidR="00637112">
        <w:t xml:space="preserve"> </w:t>
      </w:r>
      <w:proofErr w:type="spellStart"/>
      <w:r>
        <w:t>ú.</w:t>
      </w:r>
      <w:proofErr w:type="spellEnd"/>
      <w:r>
        <w:t xml:space="preserve"> </w:t>
      </w:r>
      <w:r w:rsidR="00637112">
        <w:t xml:space="preserve">a obci </w:t>
      </w:r>
      <w:r>
        <w:t xml:space="preserve">Dobřany; </w:t>
      </w:r>
      <w:proofErr w:type="spellStart"/>
      <w:r>
        <w:t>parc</w:t>
      </w:r>
      <w:proofErr w:type="spellEnd"/>
      <w:r>
        <w:t>. č. 2500/28 o výměře 131 m</w:t>
      </w:r>
      <w:r w:rsidRPr="007C2B6E">
        <w:rPr>
          <w:vertAlign w:val="superscript"/>
        </w:rPr>
        <w:t>2</w:t>
      </w:r>
      <w:r>
        <w:t xml:space="preserve">, ostatní plocha, jiná plocha, odděleného od původního pozemku </w:t>
      </w:r>
      <w:proofErr w:type="spellStart"/>
      <w:r>
        <w:t>parc</w:t>
      </w:r>
      <w:proofErr w:type="spellEnd"/>
      <w:r>
        <w:t xml:space="preserve">. č. 2500/13 v obci a k. </w:t>
      </w:r>
      <w:proofErr w:type="spellStart"/>
      <w:r>
        <w:t>ú.</w:t>
      </w:r>
      <w:proofErr w:type="spellEnd"/>
      <w:r>
        <w:t xml:space="preserve"> Dobřany</w:t>
      </w:r>
      <w:r w:rsidR="00637112">
        <w:t>, vše</w:t>
      </w:r>
      <w:r>
        <w:t xml:space="preserve"> ve vlastnictví společnosti AVAS EXPORT-IMPORT spol. s r.</w:t>
      </w:r>
      <w:r w:rsidR="00637112">
        <w:t xml:space="preserve"> </w:t>
      </w:r>
      <w:r>
        <w:t>o., Alšova 694, 334 41 Dobřany, IČ 25240510</w:t>
      </w:r>
      <w:r w:rsidR="00637112">
        <w:t>;</w:t>
      </w:r>
      <w:r>
        <w:t xml:space="preserve"> a dále pozemku </w:t>
      </w:r>
      <w:proofErr w:type="spellStart"/>
      <w:r>
        <w:t>parc</w:t>
      </w:r>
      <w:proofErr w:type="spellEnd"/>
      <w:r>
        <w:t>. č. 2500/29 o výměře 91 m</w:t>
      </w:r>
      <w:r w:rsidRPr="00766A80">
        <w:rPr>
          <w:vertAlign w:val="superscript"/>
        </w:rPr>
        <w:t>2</w:t>
      </w:r>
      <w:r>
        <w:t xml:space="preserve">, ostatní plocha, jiná plocha, v obci a k. </w:t>
      </w:r>
      <w:proofErr w:type="spellStart"/>
      <w:r>
        <w:t>ú.</w:t>
      </w:r>
      <w:proofErr w:type="spellEnd"/>
      <w:r>
        <w:t xml:space="preserve"> Dobřany nově vytvořeným též geometrickým plánem č. 3029-10/2026 oddělením od původního pozemku </w:t>
      </w:r>
      <w:proofErr w:type="spellStart"/>
      <w:r>
        <w:t>parc</w:t>
      </w:r>
      <w:proofErr w:type="spellEnd"/>
      <w:r>
        <w:t>.</w:t>
      </w:r>
      <w:r w:rsidR="00637112">
        <w:t> </w:t>
      </w:r>
      <w:r>
        <w:t xml:space="preserve">č. 2500/25 </w:t>
      </w:r>
      <w:r w:rsidR="00637112">
        <w:t xml:space="preserve">v </w:t>
      </w:r>
      <w:r>
        <w:t xml:space="preserve">k. ú. </w:t>
      </w:r>
      <w:r w:rsidR="00637112">
        <w:t xml:space="preserve">a obci </w:t>
      </w:r>
      <w:r>
        <w:t>Dobřany</w:t>
      </w:r>
      <w:r w:rsidR="00637112">
        <w:t xml:space="preserve"> </w:t>
      </w:r>
      <w:r>
        <w:t>a ve spoluvlastnictví J</w:t>
      </w:r>
      <w:r w:rsidR="00C05D54">
        <w:t>.</w:t>
      </w:r>
      <w:r>
        <w:t xml:space="preserve"> D</w:t>
      </w:r>
      <w:r w:rsidR="00C05D54">
        <w:t>.</w:t>
      </w:r>
      <w:r>
        <w:t>, 334 41 Dobřany</w:t>
      </w:r>
      <w:r w:rsidR="00637112">
        <w:t>,</w:t>
      </w:r>
      <w:r>
        <w:t xml:space="preserve"> a R</w:t>
      </w:r>
      <w:r w:rsidR="00C05D54">
        <w:t>.</w:t>
      </w:r>
      <w:r>
        <w:t xml:space="preserve"> L</w:t>
      </w:r>
      <w:r w:rsidR="00C05D54">
        <w:t>.</w:t>
      </w:r>
      <w:r>
        <w:t>,  334 41 Dobřany</w:t>
      </w:r>
      <w:r w:rsidR="00637112">
        <w:t>,</w:t>
      </w:r>
      <w:r>
        <w:t xml:space="preserve"> ve shodných podílech ½, s věcným břemenem umístění pochozí lávky na pozemcích </w:t>
      </w:r>
      <w:proofErr w:type="spellStart"/>
      <w:r>
        <w:t>parc</w:t>
      </w:r>
      <w:proofErr w:type="spellEnd"/>
      <w:r>
        <w:t xml:space="preserve">. č. 2500/28 a </w:t>
      </w:r>
      <w:proofErr w:type="spellStart"/>
      <w:r>
        <w:t>parc</w:t>
      </w:r>
      <w:proofErr w:type="spellEnd"/>
      <w:r>
        <w:t xml:space="preserve">. č. 2365/23, </w:t>
      </w:r>
      <w:r w:rsidR="00637112">
        <w:t xml:space="preserve">oba v </w:t>
      </w:r>
      <w:r>
        <w:t>k.</w:t>
      </w:r>
      <w:r w:rsidR="00637112">
        <w:t xml:space="preserve"> </w:t>
      </w:r>
      <w:proofErr w:type="spellStart"/>
      <w:r>
        <w:t>ú.</w:t>
      </w:r>
      <w:proofErr w:type="spellEnd"/>
      <w:r>
        <w:t xml:space="preserve"> </w:t>
      </w:r>
      <w:r w:rsidR="00637112">
        <w:t xml:space="preserve">a obci </w:t>
      </w:r>
      <w:r>
        <w:t>Dobřany</w:t>
      </w:r>
      <w:r w:rsidR="00637112">
        <w:t>,</w:t>
      </w:r>
      <w:r>
        <w:t xml:space="preserve"> dle jeho vyznačení v uvedeném geometrickém plánu č.  3026-10/2026, </w:t>
      </w:r>
      <w:r w:rsidR="00637112">
        <w:t xml:space="preserve">a </w:t>
      </w:r>
      <w:r>
        <w:t>to vše v celkové kupní ceně 2.</w:t>
      </w:r>
      <w:r w:rsidR="00670F5C">
        <w:t>15</w:t>
      </w:r>
      <w:r>
        <w:t>0.</w:t>
      </w:r>
      <w:r w:rsidR="00670F5C">
        <w:t>5</w:t>
      </w:r>
      <w:r>
        <w:t>00 Kč</w:t>
      </w:r>
      <w:r w:rsidR="00670F5C">
        <w:t xml:space="preserve"> bez DPH.</w:t>
      </w:r>
    </w:p>
    <w:p w14:paraId="4FE8ED3E" w14:textId="64F9D135" w:rsidR="009707A3" w:rsidRDefault="009707A3" w:rsidP="009707A3">
      <w:pPr>
        <w:pStyle w:val="Zkladntextodsazen2"/>
        <w:ind w:left="709" w:hanging="709"/>
        <w:rPr>
          <w:rFonts w:eastAsia="Calibri"/>
        </w:rPr>
      </w:pPr>
      <w:bookmarkStart w:id="11" w:name="_Hlk222389240"/>
      <w:bookmarkStart w:id="12" w:name="_Hlk222743623"/>
      <w:r>
        <w:rPr>
          <w:rFonts w:eastAsia="Calibri"/>
        </w:rPr>
        <w:t xml:space="preserve">Uzavření a text Smlouvy o spolupráci obcí při využití sběrného dvora odpadů </w:t>
      </w:r>
      <w:proofErr w:type="spellStart"/>
      <w:r>
        <w:rPr>
          <w:rFonts w:eastAsia="Calibri"/>
        </w:rPr>
        <w:t>int</w:t>
      </w:r>
      <w:proofErr w:type="spellEnd"/>
      <w:r>
        <w:rPr>
          <w:rFonts w:eastAsia="Calibri"/>
        </w:rPr>
        <w:t xml:space="preserve">. č. 6639-00022/25, </w:t>
      </w:r>
      <w:r w:rsidRPr="00787F57">
        <w:rPr>
          <w:rFonts w:eastAsia="Calibri"/>
        </w:rPr>
        <w:t>která bude uzavřena mezi městem Dobřany, IČ 00256552, náměstí T.</w:t>
      </w:r>
      <w:r>
        <w:rPr>
          <w:rFonts w:eastAsia="Calibri"/>
        </w:rPr>
        <w:t> </w:t>
      </w:r>
      <w:r w:rsidRPr="00787F57">
        <w:rPr>
          <w:rFonts w:eastAsia="Calibri"/>
        </w:rPr>
        <w:t>G.</w:t>
      </w:r>
      <w:r>
        <w:rPr>
          <w:rFonts w:eastAsia="Calibri"/>
        </w:rPr>
        <w:t> </w:t>
      </w:r>
      <w:r w:rsidRPr="00787F57">
        <w:rPr>
          <w:rFonts w:eastAsia="Calibri"/>
        </w:rPr>
        <w:t>M. 1, 334 41 Dobřany, na</w:t>
      </w:r>
      <w:r w:rsidR="00637112">
        <w:rPr>
          <w:rFonts w:eastAsia="Calibri"/>
        </w:rPr>
        <w:t> </w:t>
      </w:r>
      <w:r w:rsidRPr="00787F57">
        <w:rPr>
          <w:rFonts w:eastAsia="Calibri"/>
        </w:rPr>
        <w:t>straně jedné, a obcí Vstiš, IČ 00257435, Vstiš č.p. 107, 334 41 Dobřany, na straně druhé, jejímž předmětem je ujednání o umožnění využívání sběrného dvora občany obce Vstiš.</w:t>
      </w:r>
    </w:p>
    <w:p w14:paraId="35E23413" w14:textId="3131BFDD" w:rsidR="009707A3" w:rsidRDefault="009707A3" w:rsidP="009707A3">
      <w:pPr>
        <w:pStyle w:val="Zkladntextodsazen2"/>
        <w:ind w:left="709" w:hanging="709"/>
        <w:rPr>
          <w:rFonts w:eastAsia="Calibri"/>
        </w:rPr>
      </w:pPr>
      <w:bookmarkStart w:id="13" w:name="_Hlk222389258"/>
      <w:bookmarkEnd w:id="11"/>
      <w:r>
        <w:rPr>
          <w:rFonts w:eastAsia="Calibri"/>
        </w:rPr>
        <w:t xml:space="preserve">Uzavření a text Smlouvy o spolupráci obcí při využití sběrného dvora odpadů </w:t>
      </w:r>
      <w:proofErr w:type="spellStart"/>
      <w:r>
        <w:rPr>
          <w:rFonts w:eastAsia="Calibri"/>
        </w:rPr>
        <w:t>int</w:t>
      </w:r>
      <w:proofErr w:type="spellEnd"/>
      <w:r>
        <w:rPr>
          <w:rFonts w:eastAsia="Calibri"/>
        </w:rPr>
        <w:t xml:space="preserve">. č. 6639-00025/26, </w:t>
      </w:r>
      <w:r w:rsidRPr="00787F57">
        <w:rPr>
          <w:rFonts w:eastAsia="Calibri"/>
        </w:rPr>
        <w:t>která bude uzavřena mezi městem Dobřany, IČ 00256552, náměstí T.</w:t>
      </w:r>
      <w:r>
        <w:rPr>
          <w:rFonts w:eastAsia="Calibri"/>
        </w:rPr>
        <w:t> </w:t>
      </w:r>
      <w:r w:rsidRPr="00787F57">
        <w:rPr>
          <w:rFonts w:eastAsia="Calibri"/>
        </w:rPr>
        <w:t>G.</w:t>
      </w:r>
      <w:r>
        <w:rPr>
          <w:rFonts w:eastAsia="Calibri"/>
        </w:rPr>
        <w:t> </w:t>
      </w:r>
      <w:r w:rsidRPr="00787F57">
        <w:rPr>
          <w:rFonts w:eastAsia="Calibri"/>
        </w:rPr>
        <w:t>M. 1, 334 41 Dobřany, na</w:t>
      </w:r>
      <w:r w:rsidR="00637112">
        <w:rPr>
          <w:rFonts w:eastAsia="Calibri"/>
        </w:rPr>
        <w:t> </w:t>
      </w:r>
      <w:r w:rsidRPr="00787F57">
        <w:rPr>
          <w:rFonts w:eastAsia="Calibri"/>
        </w:rPr>
        <w:t>straně jedné, a obcí Nová Ves, IČ 00574287, Nová Ves</w:t>
      </w:r>
      <w:r>
        <w:rPr>
          <w:rFonts w:eastAsia="Calibri"/>
        </w:rPr>
        <w:t> </w:t>
      </w:r>
      <w:r w:rsidRPr="00787F57">
        <w:rPr>
          <w:rFonts w:eastAsia="Calibri"/>
        </w:rPr>
        <w:t>153, 334 41 Dobřany, na straně druhé, jejímž předmětem je ujednání o umožnění využívání sběrného dvora občany obce Nová Ves.</w:t>
      </w:r>
    </w:p>
    <w:p w14:paraId="41F47A7E" w14:textId="24AA3A36" w:rsidR="009707A3" w:rsidRDefault="009707A3" w:rsidP="009707A3">
      <w:pPr>
        <w:pStyle w:val="Zkladntextodsazen2"/>
        <w:ind w:left="709" w:hanging="709"/>
        <w:rPr>
          <w:rFonts w:eastAsia="Calibri"/>
        </w:rPr>
      </w:pPr>
      <w:r>
        <w:rPr>
          <w:rFonts w:eastAsia="Calibri"/>
        </w:rPr>
        <w:t xml:space="preserve">Uzavření a text Smlouvy o zpracování osobních údajů </w:t>
      </w:r>
      <w:proofErr w:type="spellStart"/>
      <w:r>
        <w:rPr>
          <w:rFonts w:eastAsia="Calibri"/>
        </w:rPr>
        <w:t>int</w:t>
      </w:r>
      <w:proofErr w:type="spellEnd"/>
      <w:r>
        <w:rPr>
          <w:rFonts w:eastAsia="Calibri"/>
        </w:rPr>
        <w:t xml:space="preserve">. č. 6639-00026/26, </w:t>
      </w:r>
      <w:r w:rsidRPr="00787F57">
        <w:rPr>
          <w:rFonts w:eastAsia="Calibri"/>
        </w:rPr>
        <w:t>která bude uzavřena mezi městem Dobřany, IČ 00256552, náměstí T. G. M. 1, 334 41 Dobřany, na</w:t>
      </w:r>
      <w:r>
        <w:rPr>
          <w:rFonts w:eastAsia="Calibri"/>
        </w:rPr>
        <w:t> </w:t>
      </w:r>
      <w:r w:rsidRPr="00787F57">
        <w:rPr>
          <w:rFonts w:eastAsia="Calibri"/>
        </w:rPr>
        <w:t xml:space="preserve">straně jedné, a obcí Vstiš, IČ 00257435, Vstiš č.p. 107, 334 41 Dobřany, na straně druhé, jejímž předmětem je ujednání </w:t>
      </w:r>
      <w:r w:rsidRPr="00787F57">
        <w:rPr>
          <w:rFonts w:eastAsia="Calibri"/>
        </w:rPr>
        <w:lastRenderedPageBreak/>
        <w:t>o</w:t>
      </w:r>
      <w:r w:rsidR="00637112">
        <w:rPr>
          <w:rFonts w:eastAsia="Calibri"/>
        </w:rPr>
        <w:t> </w:t>
      </w:r>
      <w:r w:rsidRPr="00787F57">
        <w:rPr>
          <w:szCs w:val="22"/>
        </w:rPr>
        <w:t>zpracování osobních údajů za účelem evidence využívání sběrného dvora občany obce Vstiš a následné provedení vyúčtování služby za jejich využívání sběrného dvora města Dobřany.</w:t>
      </w:r>
    </w:p>
    <w:p w14:paraId="5B0C1973" w14:textId="3A7003A3" w:rsidR="009707A3" w:rsidRDefault="009707A3" w:rsidP="009707A3">
      <w:pPr>
        <w:pStyle w:val="Zkladntextodsazen2"/>
        <w:ind w:left="709" w:hanging="709"/>
        <w:rPr>
          <w:rFonts w:eastAsia="Calibri"/>
        </w:rPr>
      </w:pPr>
      <w:r>
        <w:rPr>
          <w:rFonts w:eastAsia="Calibri"/>
        </w:rPr>
        <w:t xml:space="preserve">Uzavření a text Smlouvy o zpracování osobních údajů </w:t>
      </w:r>
      <w:proofErr w:type="spellStart"/>
      <w:r>
        <w:rPr>
          <w:rFonts w:eastAsia="Calibri"/>
        </w:rPr>
        <w:t>int</w:t>
      </w:r>
      <w:proofErr w:type="spellEnd"/>
      <w:r>
        <w:rPr>
          <w:rFonts w:eastAsia="Calibri"/>
        </w:rPr>
        <w:t xml:space="preserve">. č. 6639-00027/26, </w:t>
      </w:r>
      <w:r w:rsidRPr="00787F57">
        <w:rPr>
          <w:rFonts w:eastAsia="Calibri"/>
        </w:rPr>
        <w:t xml:space="preserve">která bude uzavřena mezi městem Dobřany, IČ 00256552, náměstí T. G. M. 1, 334 41 Dobřany, na straně jedné, a obcí Nová Ves, IČ 00574287, Nová Ves 153, 334 41 Dobřany, na straně druhé, jejímž předmětem je ujednání o </w:t>
      </w:r>
      <w:r w:rsidRPr="00787F57">
        <w:rPr>
          <w:szCs w:val="22"/>
        </w:rPr>
        <w:t>zpracování osobních údajů za účelem evidence využívání sběrného dvora občany obce Nová Ves a následné provedení vyúčtování služby za jejich využívání sběrného dvora města Dobřany.</w:t>
      </w:r>
    </w:p>
    <w:p w14:paraId="7A393D45" w14:textId="02C958B0" w:rsidR="009707A3" w:rsidRPr="00922271" w:rsidRDefault="009707A3" w:rsidP="009707A3">
      <w:pPr>
        <w:pStyle w:val="Zkladntextodsazen2"/>
        <w:ind w:left="709" w:hanging="709"/>
      </w:pPr>
      <w:bookmarkStart w:id="14" w:name="_Hlk222389669"/>
      <w:bookmarkEnd w:id="13"/>
      <w:r>
        <w:t xml:space="preserve">Uzavření a text veřejnoprávní smlouvy </w:t>
      </w:r>
      <w:proofErr w:type="spellStart"/>
      <w:r>
        <w:t>int</w:t>
      </w:r>
      <w:proofErr w:type="spellEnd"/>
      <w:r>
        <w:t xml:space="preserve">. č. 3246F/00278/26 o poskytnutí dotace z Globálního dárcovského a dotačního titulu města Dobřany – Dotační </w:t>
      </w:r>
      <w:proofErr w:type="gramStart"/>
      <w:r>
        <w:t>titul - dotace</w:t>
      </w:r>
      <w:proofErr w:type="gramEnd"/>
      <w:r>
        <w:t xml:space="preserve"> „zázemí“ na rok 2026, ve výši 1.460.000 Kč, pro TJ Dobřany, z. s., IČ 18240151, Tyršova 728, 334 41 Dobřany, a to </w:t>
      </w:r>
      <w:r w:rsidRPr="00332B41">
        <w:rPr>
          <w:szCs w:val="22"/>
        </w:rPr>
        <w:t>ve smyslu usnesení Rady města Dobřany č. 4333 ze dne 07.01.2026.</w:t>
      </w:r>
    </w:p>
    <w:bookmarkEnd w:id="12"/>
    <w:bookmarkEnd w:id="14"/>
    <w:p w14:paraId="5EDE9961" w14:textId="77777777" w:rsidR="00F95CE5" w:rsidRDefault="00F95CE5" w:rsidP="00EB7D58">
      <w:pPr>
        <w:pStyle w:val="Zkladntextodsazen2"/>
        <w:numPr>
          <w:ilvl w:val="0"/>
          <w:numId w:val="0"/>
        </w:numPr>
        <w:ind w:left="709" w:hanging="709"/>
        <w:rPr>
          <w:rFonts w:ascii="Arial" w:hAnsi="Arial" w:cs="Arial"/>
          <w:b/>
          <w:bCs/>
          <w:color w:val="000000" w:themeColor="text1"/>
          <w:u w:val="single"/>
        </w:rPr>
      </w:pPr>
    </w:p>
    <w:p w14:paraId="317835F2" w14:textId="77777777" w:rsidR="00BC0127" w:rsidRDefault="00BC0127" w:rsidP="00BC0127">
      <w:pPr>
        <w:pStyle w:val="StylNadpis2Arial11b"/>
      </w:pPr>
      <w:bookmarkStart w:id="15" w:name="_Hlk222389375"/>
      <w:r>
        <w:t>Mění</w:t>
      </w:r>
    </w:p>
    <w:p w14:paraId="65735F12" w14:textId="7B5E8049" w:rsidR="00BC0127" w:rsidRDefault="00BC0127" w:rsidP="00BC0127">
      <w:pPr>
        <w:pStyle w:val="Zkladntextodsazen2"/>
        <w:ind w:left="709" w:hanging="709"/>
      </w:pPr>
      <w:r>
        <w:t xml:space="preserve">Usnesení ZM č. 477 ze dne 10.11.2025 tak, že předmětem </w:t>
      </w:r>
      <w:r w:rsidRPr="00C03E23">
        <w:rPr>
          <w:rStyle w:val="Siln"/>
          <w:b w:val="0"/>
        </w:rPr>
        <w:t>souhlasného prohlášení č. ŘSD s.</w:t>
      </w:r>
      <w:r>
        <w:rPr>
          <w:rStyle w:val="Siln"/>
          <w:b w:val="0"/>
        </w:rPr>
        <w:t> </w:t>
      </w:r>
      <w:r w:rsidRPr="00C03E23">
        <w:rPr>
          <w:rStyle w:val="Siln"/>
          <w:b w:val="0"/>
        </w:rPr>
        <w:t>p.: 06MP-004463 (</w:t>
      </w:r>
      <w:proofErr w:type="spellStart"/>
      <w:r w:rsidRPr="00C03E23">
        <w:rPr>
          <w:rStyle w:val="Siln"/>
          <w:b w:val="0"/>
        </w:rPr>
        <w:t>Proh</w:t>
      </w:r>
      <w:proofErr w:type="spellEnd"/>
      <w:r w:rsidRPr="00C03E23">
        <w:rPr>
          <w:rStyle w:val="Siln"/>
          <w:b w:val="0"/>
        </w:rPr>
        <w:t>/I27/SLP/LV10001/2024)</w:t>
      </w:r>
      <w:r w:rsidRPr="00C03E23">
        <w:rPr>
          <w:b/>
        </w:rPr>
        <w:t xml:space="preserve"> </w:t>
      </w:r>
      <w:r w:rsidRPr="00C03E23">
        <w:t>dle §</w:t>
      </w:r>
      <w:r>
        <w:t xml:space="preserve"> 66 a § 71 vyhlášky č. 357/2013 Sb., ve znění pozdějších předpisů, s Ředitelstvím silnic a dálnic s. p., IČ 65993390, Čerčanská 2023/12, Krč, 140 00 Praha 4, kterým bude upraven právní vztah k nemovitostem v katastrálním území </w:t>
      </w:r>
      <w:proofErr w:type="spellStart"/>
      <w:r>
        <w:t>Šlovice</w:t>
      </w:r>
      <w:proofErr w:type="spellEnd"/>
      <w:r>
        <w:t xml:space="preserve"> u Plzně a obci Dobřany, nebudou pozemky </w:t>
      </w:r>
      <w:proofErr w:type="spellStart"/>
      <w:r>
        <w:t>parc</w:t>
      </w:r>
      <w:proofErr w:type="spellEnd"/>
      <w:r>
        <w:t>. č. 501/6 o výměře 61 m</w:t>
      </w:r>
      <w:r w:rsidRPr="007338B1">
        <w:rPr>
          <w:vertAlign w:val="superscript"/>
        </w:rPr>
        <w:t>2</w:t>
      </w:r>
      <w:r>
        <w:t xml:space="preserve">; </w:t>
      </w:r>
      <w:proofErr w:type="spellStart"/>
      <w:r>
        <w:t>parc</w:t>
      </w:r>
      <w:proofErr w:type="spellEnd"/>
      <w:r>
        <w:t>. č. 550/306 o výměře 7 m</w:t>
      </w:r>
      <w:r w:rsidRPr="007338B1">
        <w:rPr>
          <w:vertAlign w:val="superscript"/>
        </w:rPr>
        <w:t>2</w:t>
      </w:r>
      <w:r w:rsidR="005E2452">
        <w:rPr>
          <w:vertAlign w:val="superscript"/>
        </w:rPr>
        <w:t xml:space="preserve"> </w:t>
      </w:r>
      <w:r>
        <w:t xml:space="preserve">a </w:t>
      </w:r>
      <w:proofErr w:type="spellStart"/>
      <w:r>
        <w:t>parc</w:t>
      </w:r>
      <w:proofErr w:type="spellEnd"/>
      <w:r>
        <w:t>.</w:t>
      </w:r>
      <w:r w:rsidR="005E2452">
        <w:t> </w:t>
      </w:r>
      <w:r>
        <w:t>č.</w:t>
      </w:r>
      <w:r w:rsidR="005E2452">
        <w:t> </w:t>
      </w:r>
      <w:r>
        <w:t>551/85 o výměře 52</w:t>
      </w:r>
      <w:r w:rsidR="00637112">
        <w:t> </w:t>
      </w:r>
      <w:r>
        <w:t>m</w:t>
      </w:r>
      <w:r>
        <w:rPr>
          <w:vertAlign w:val="superscript"/>
        </w:rPr>
        <w:t>2</w:t>
      </w:r>
      <w:r>
        <w:t>,</w:t>
      </w:r>
      <w:r w:rsidR="005E2452">
        <w:t xml:space="preserve"> </w:t>
      </w:r>
      <w:r>
        <w:t>jelikož již byly předmětem prodeje mezi městem Dobřany, IČ</w:t>
      </w:r>
      <w:r w:rsidR="005E2452">
        <w:t> </w:t>
      </w:r>
      <w:r>
        <w:t>00256552, jako prodávajícím, a  Ředitelstvím silnic a dálnic s. p., IČ 65993390, jako kupujícím.</w:t>
      </w:r>
    </w:p>
    <w:p w14:paraId="7FE7251C" w14:textId="77777777" w:rsidR="00795433" w:rsidRDefault="00795433" w:rsidP="00EB7D58">
      <w:pPr>
        <w:pStyle w:val="Zkladntextodsazen2"/>
        <w:numPr>
          <w:ilvl w:val="0"/>
          <w:numId w:val="0"/>
        </w:numPr>
        <w:ind w:left="709" w:hanging="709"/>
        <w:rPr>
          <w:rFonts w:ascii="Arial" w:hAnsi="Arial" w:cs="Arial"/>
          <w:b/>
          <w:bCs/>
          <w:color w:val="000000" w:themeColor="text1"/>
          <w:u w:val="single"/>
        </w:rPr>
      </w:pPr>
    </w:p>
    <w:p w14:paraId="32C2732D" w14:textId="47577029" w:rsidR="009707A3" w:rsidRDefault="00EB7D58" w:rsidP="00EB7D58">
      <w:pPr>
        <w:pStyle w:val="Zkladntextodsazen2"/>
        <w:numPr>
          <w:ilvl w:val="0"/>
          <w:numId w:val="0"/>
        </w:numPr>
        <w:ind w:left="709" w:hanging="709"/>
        <w:rPr>
          <w:rFonts w:ascii="Arial" w:hAnsi="Arial" w:cs="Arial"/>
          <w:b/>
          <w:bCs/>
          <w:color w:val="000000" w:themeColor="text1"/>
          <w:u w:val="single"/>
        </w:rPr>
      </w:pPr>
      <w:r>
        <w:rPr>
          <w:rFonts w:ascii="Arial" w:hAnsi="Arial" w:cs="Arial"/>
          <w:b/>
          <w:bCs/>
          <w:color w:val="000000" w:themeColor="text1"/>
          <w:u w:val="single"/>
        </w:rPr>
        <w:t>Vydává</w:t>
      </w:r>
    </w:p>
    <w:p w14:paraId="6757CB65" w14:textId="2E22C4D3" w:rsidR="00EB7D58" w:rsidRDefault="00EB7D58" w:rsidP="009707A3">
      <w:pPr>
        <w:pStyle w:val="Zkladntextodsazen2"/>
        <w:numPr>
          <w:ilvl w:val="0"/>
          <w:numId w:val="0"/>
        </w:numPr>
        <w:ind w:left="709"/>
        <w:rPr>
          <w:rFonts w:ascii="Arial" w:hAnsi="Arial" w:cs="Arial"/>
          <w:b/>
          <w:bCs/>
          <w:color w:val="000000" w:themeColor="text1"/>
          <w:u w:val="single"/>
        </w:rPr>
      </w:pPr>
    </w:p>
    <w:p w14:paraId="09F62AC1" w14:textId="5D3BF25A" w:rsidR="00EB7D58" w:rsidRDefault="00EB7D58" w:rsidP="00EB7D58">
      <w:pPr>
        <w:pStyle w:val="Zkladntextodsazen2"/>
        <w:ind w:left="709" w:hanging="709"/>
      </w:pPr>
      <w:bookmarkStart w:id="16" w:name="_Hlk222743640"/>
      <w:r>
        <w:t xml:space="preserve">V souladu s ustanovením § 84 odst. 2 písm. h) zákona </w:t>
      </w:r>
      <w:r>
        <w:br/>
        <w:t xml:space="preserve">č. 128/2000 Sb., o obcích v platném znění </w:t>
      </w:r>
      <w:r w:rsidRPr="008F2741">
        <w:t>Obecně závaznou vyhlášku města Dob</w:t>
      </w:r>
      <w:r>
        <w:t xml:space="preserve">řany </w:t>
      </w:r>
      <w:r>
        <w:br/>
        <w:t>o regulaci provozování hazardních her.</w:t>
      </w:r>
    </w:p>
    <w:bookmarkEnd w:id="16"/>
    <w:p w14:paraId="5FCD5D61" w14:textId="648447A6" w:rsidR="00B740FE" w:rsidRDefault="00B740FE" w:rsidP="00B740FE">
      <w:pPr>
        <w:pStyle w:val="Zkladntextodsazen2"/>
        <w:numPr>
          <w:ilvl w:val="0"/>
          <w:numId w:val="0"/>
        </w:numPr>
        <w:ind w:left="709"/>
      </w:pPr>
    </w:p>
    <w:bookmarkEnd w:id="15"/>
    <w:p w14:paraId="03F1EE11" w14:textId="77777777" w:rsidR="009707A3" w:rsidRDefault="009707A3" w:rsidP="009707A3">
      <w:pPr>
        <w:pStyle w:val="Zkladntextodsazen2"/>
        <w:numPr>
          <w:ilvl w:val="0"/>
          <w:numId w:val="0"/>
        </w:numPr>
        <w:ind w:left="709"/>
        <w:rPr>
          <w:color w:val="000000" w:themeColor="text1"/>
        </w:rPr>
      </w:pPr>
    </w:p>
    <w:p w14:paraId="14DBA0B0" w14:textId="23898D17" w:rsidR="004302B5" w:rsidRDefault="004302B5" w:rsidP="004302B5">
      <w:pPr>
        <w:pStyle w:val="Zkladntextodsazen2"/>
        <w:numPr>
          <w:ilvl w:val="0"/>
          <w:numId w:val="0"/>
        </w:numPr>
        <w:ind w:left="709"/>
      </w:pPr>
      <w:bookmarkStart w:id="17" w:name="_Hlk213333949"/>
      <w:bookmarkEnd w:id="7"/>
    </w:p>
    <w:p w14:paraId="6EF678C1" w14:textId="0083764F" w:rsidR="00EB7D58" w:rsidRDefault="00EB7D58" w:rsidP="004302B5">
      <w:pPr>
        <w:pStyle w:val="Zkladntextodsazen2"/>
        <w:numPr>
          <w:ilvl w:val="0"/>
          <w:numId w:val="0"/>
        </w:numPr>
        <w:ind w:left="709"/>
      </w:pPr>
    </w:p>
    <w:p w14:paraId="4E5E6148" w14:textId="6ACA6609" w:rsidR="00EB7D58" w:rsidRDefault="00EB7D58" w:rsidP="004302B5">
      <w:pPr>
        <w:pStyle w:val="Zkladntextodsazen2"/>
        <w:numPr>
          <w:ilvl w:val="0"/>
          <w:numId w:val="0"/>
        </w:numPr>
        <w:ind w:left="709"/>
      </w:pPr>
    </w:p>
    <w:p w14:paraId="71B959C2" w14:textId="00D353CF" w:rsidR="00EB7D58" w:rsidRDefault="00EB7D58" w:rsidP="004302B5">
      <w:pPr>
        <w:pStyle w:val="Zkladntextodsazen2"/>
        <w:numPr>
          <w:ilvl w:val="0"/>
          <w:numId w:val="0"/>
        </w:numPr>
        <w:ind w:left="709"/>
      </w:pPr>
    </w:p>
    <w:p w14:paraId="4642CCB8" w14:textId="77777777" w:rsidR="00EB7D58" w:rsidRDefault="00EB7D58" w:rsidP="004302B5">
      <w:pPr>
        <w:pStyle w:val="Zkladntextodsazen2"/>
        <w:numPr>
          <w:ilvl w:val="0"/>
          <w:numId w:val="0"/>
        </w:numPr>
        <w:ind w:left="709"/>
      </w:pPr>
    </w:p>
    <w:bookmarkEnd w:id="8"/>
    <w:bookmarkEnd w:id="9"/>
    <w:bookmarkEnd w:id="17"/>
    <w:p w14:paraId="4278F3C4" w14:textId="77777777" w:rsidR="00DD7A00" w:rsidRPr="00095700" w:rsidRDefault="00DD7A00" w:rsidP="007F6FC0">
      <w:pPr>
        <w:pStyle w:val="Zkladntextodsazen2"/>
        <w:numPr>
          <w:ilvl w:val="0"/>
          <w:numId w:val="0"/>
        </w:numPr>
        <w:ind w:left="709" w:hanging="709"/>
        <w:rPr>
          <w:b/>
          <w:szCs w:val="22"/>
          <w:u w:val="single"/>
        </w:rPr>
      </w:pPr>
    </w:p>
    <w:p w14:paraId="02A237DA" w14:textId="302761A6" w:rsidR="00C649C7" w:rsidRPr="00095700" w:rsidRDefault="002970D5" w:rsidP="002970D5">
      <w:pPr>
        <w:pStyle w:val="Zkladntextodsazen2"/>
        <w:numPr>
          <w:ilvl w:val="0"/>
          <w:numId w:val="0"/>
        </w:numPr>
        <w:tabs>
          <w:tab w:val="num" w:pos="709"/>
          <w:tab w:val="left" w:pos="6804"/>
        </w:tabs>
        <w:ind w:left="709" w:hanging="709"/>
      </w:pPr>
      <w:r w:rsidRPr="00095700">
        <w:tab/>
      </w:r>
      <w:r w:rsidR="00C649C7" w:rsidRPr="00095700">
        <w:t>Bc. M</w:t>
      </w:r>
      <w:r w:rsidR="00507372" w:rsidRPr="00095700">
        <w:t>artin Sobotk</w:t>
      </w:r>
      <w:r w:rsidR="00F02E0E" w:rsidRPr="00095700">
        <w:t>a</w:t>
      </w:r>
      <w:r w:rsidR="00F02E0E" w:rsidRPr="00095700">
        <w:tab/>
        <w:t>Michal Trdlička</w:t>
      </w:r>
    </w:p>
    <w:p w14:paraId="24456330" w14:textId="4E2DE32E" w:rsidR="00C649C7" w:rsidRPr="00BB1307" w:rsidRDefault="00C649C7" w:rsidP="00C649C7">
      <w:pPr>
        <w:pStyle w:val="Zkladntextodsazen2"/>
        <w:numPr>
          <w:ilvl w:val="0"/>
          <w:numId w:val="0"/>
        </w:numPr>
        <w:tabs>
          <w:tab w:val="left" w:pos="6804"/>
        </w:tabs>
        <w:ind w:left="709"/>
      </w:pPr>
      <w:r w:rsidRPr="00095700">
        <w:t>star</w:t>
      </w:r>
      <w:r w:rsidR="00AE187A" w:rsidRPr="00095700">
        <w:t>osta města Dobřany</w:t>
      </w:r>
      <w:r w:rsidR="00AE187A" w:rsidRPr="00095700">
        <w:tab/>
        <w:t>místost</w:t>
      </w:r>
      <w:r w:rsidR="00AE187A" w:rsidRPr="00BB1307">
        <w:t>aros</w:t>
      </w:r>
      <w:r w:rsidR="0053365D" w:rsidRPr="00BB1307">
        <w:t>ta</w:t>
      </w:r>
      <w:r w:rsidRPr="00BB1307">
        <w:t xml:space="preserve"> města Dobřany</w:t>
      </w:r>
    </w:p>
    <w:sectPr w:rsidR="00C649C7" w:rsidRPr="00BB1307" w:rsidSect="00933E42">
      <w:pgSz w:w="11906" w:h="16838"/>
      <w:pgMar w:top="1276" w:right="1417" w:bottom="851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B50F2"/>
    <w:multiLevelType w:val="hybridMultilevel"/>
    <w:tmpl w:val="79B6C6F6"/>
    <w:lvl w:ilvl="0" w:tplc="961AC7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4253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DB55A6"/>
    <w:multiLevelType w:val="hybridMultilevel"/>
    <w:tmpl w:val="A4027A12"/>
    <w:lvl w:ilvl="0" w:tplc="1CFEBC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847BA3"/>
    <w:multiLevelType w:val="hybridMultilevel"/>
    <w:tmpl w:val="B418B2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61027"/>
    <w:multiLevelType w:val="hybridMultilevel"/>
    <w:tmpl w:val="2C0649E0"/>
    <w:lvl w:ilvl="0" w:tplc="C8D670D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3871EA9"/>
    <w:multiLevelType w:val="hybridMultilevel"/>
    <w:tmpl w:val="F2ECE548"/>
    <w:lvl w:ilvl="0" w:tplc="7FBA7778">
      <w:start w:val="7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E28A8"/>
    <w:multiLevelType w:val="hybridMultilevel"/>
    <w:tmpl w:val="9530004C"/>
    <w:lvl w:ilvl="0" w:tplc="04050017">
      <w:start w:val="1"/>
      <w:numFmt w:val="lowerLetter"/>
      <w:lvlText w:val="%1)"/>
      <w:lvlJc w:val="left"/>
      <w:pPr>
        <w:ind w:left="1599" w:hanging="360"/>
      </w:pPr>
    </w:lvl>
    <w:lvl w:ilvl="1" w:tplc="04050019" w:tentative="1">
      <w:start w:val="1"/>
      <w:numFmt w:val="lowerLetter"/>
      <w:lvlText w:val="%2."/>
      <w:lvlJc w:val="left"/>
      <w:pPr>
        <w:ind w:left="2319" w:hanging="360"/>
      </w:pPr>
    </w:lvl>
    <w:lvl w:ilvl="2" w:tplc="0405001B" w:tentative="1">
      <w:start w:val="1"/>
      <w:numFmt w:val="lowerRoman"/>
      <w:lvlText w:val="%3."/>
      <w:lvlJc w:val="right"/>
      <w:pPr>
        <w:ind w:left="3039" w:hanging="180"/>
      </w:pPr>
    </w:lvl>
    <w:lvl w:ilvl="3" w:tplc="0405000F" w:tentative="1">
      <w:start w:val="1"/>
      <w:numFmt w:val="decimal"/>
      <w:lvlText w:val="%4."/>
      <w:lvlJc w:val="left"/>
      <w:pPr>
        <w:ind w:left="3759" w:hanging="360"/>
      </w:pPr>
    </w:lvl>
    <w:lvl w:ilvl="4" w:tplc="04050019" w:tentative="1">
      <w:start w:val="1"/>
      <w:numFmt w:val="lowerLetter"/>
      <w:lvlText w:val="%5."/>
      <w:lvlJc w:val="left"/>
      <w:pPr>
        <w:ind w:left="4479" w:hanging="360"/>
      </w:pPr>
    </w:lvl>
    <w:lvl w:ilvl="5" w:tplc="0405001B" w:tentative="1">
      <w:start w:val="1"/>
      <w:numFmt w:val="lowerRoman"/>
      <w:lvlText w:val="%6."/>
      <w:lvlJc w:val="right"/>
      <w:pPr>
        <w:ind w:left="5199" w:hanging="180"/>
      </w:pPr>
    </w:lvl>
    <w:lvl w:ilvl="6" w:tplc="0405000F" w:tentative="1">
      <w:start w:val="1"/>
      <w:numFmt w:val="decimal"/>
      <w:lvlText w:val="%7."/>
      <w:lvlJc w:val="left"/>
      <w:pPr>
        <w:ind w:left="5919" w:hanging="360"/>
      </w:pPr>
    </w:lvl>
    <w:lvl w:ilvl="7" w:tplc="04050019" w:tentative="1">
      <w:start w:val="1"/>
      <w:numFmt w:val="lowerLetter"/>
      <w:lvlText w:val="%8."/>
      <w:lvlJc w:val="left"/>
      <w:pPr>
        <w:ind w:left="6639" w:hanging="360"/>
      </w:pPr>
    </w:lvl>
    <w:lvl w:ilvl="8" w:tplc="0405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7" w15:restartNumberingAfterBreak="0">
    <w:nsid w:val="248375C3"/>
    <w:multiLevelType w:val="hybridMultilevel"/>
    <w:tmpl w:val="0D8AACC6"/>
    <w:lvl w:ilvl="0" w:tplc="7B9A2A9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93439A"/>
    <w:multiLevelType w:val="hybridMultilevel"/>
    <w:tmpl w:val="4E3E2528"/>
    <w:lvl w:ilvl="0" w:tplc="7B9A2A90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A094CCD"/>
    <w:multiLevelType w:val="hybridMultilevel"/>
    <w:tmpl w:val="43428D18"/>
    <w:lvl w:ilvl="0" w:tplc="1C203B22">
      <w:start w:val="1"/>
      <w:numFmt w:val="decimal"/>
      <w:lvlText w:val="%1 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E46DC"/>
    <w:multiLevelType w:val="hybridMultilevel"/>
    <w:tmpl w:val="480A07A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AE4F2D"/>
    <w:multiLevelType w:val="hybridMultilevel"/>
    <w:tmpl w:val="FA80BC8E"/>
    <w:lvl w:ilvl="0" w:tplc="3634D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92862"/>
    <w:multiLevelType w:val="hybridMultilevel"/>
    <w:tmpl w:val="CA9EB498"/>
    <w:lvl w:ilvl="0" w:tplc="C56C6A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A08DF"/>
    <w:multiLevelType w:val="hybridMultilevel"/>
    <w:tmpl w:val="0624F90C"/>
    <w:lvl w:ilvl="0" w:tplc="D8D066C2">
      <w:start w:val="15"/>
      <w:numFmt w:val="decimal"/>
      <w:lvlText w:val="%1 -"/>
      <w:lvlJc w:val="left"/>
      <w:pPr>
        <w:ind w:left="159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A6ECB"/>
    <w:multiLevelType w:val="hybridMultilevel"/>
    <w:tmpl w:val="CF1E5E28"/>
    <w:lvl w:ilvl="0" w:tplc="DAC43DEA">
      <w:start w:val="2531"/>
      <w:numFmt w:val="decimal"/>
      <w:lvlText w:val="%1-"/>
      <w:lvlJc w:val="left"/>
      <w:pPr>
        <w:ind w:left="615" w:hanging="495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5E33331"/>
    <w:multiLevelType w:val="hybridMultilevel"/>
    <w:tmpl w:val="486A702C"/>
    <w:lvl w:ilvl="0" w:tplc="5EECF774">
      <w:start w:val="14"/>
      <w:numFmt w:val="decimal"/>
      <w:lvlText w:val="%1 -"/>
      <w:lvlJc w:val="left"/>
      <w:pPr>
        <w:ind w:left="159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5214B"/>
    <w:multiLevelType w:val="hybridMultilevel"/>
    <w:tmpl w:val="E8386B50"/>
    <w:lvl w:ilvl="0" w:tplc="97C00B52">
      <w:start w:val="379"/>
      <w:numFmt w:val="decimal"/>
      <w:lvlText w:val="%1 -"/>
      <w:lvlJc w:val="left"/>
      <w:pPr>
        <w:ind w:left="159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C0104"/>
    <w:multiLevelType w:val="hybridMultilevel"/>
    <w:tmpl w:val="7F38EF26"/>
    <w:lvl w:ilvl="0" w:tplc="AA424834">
      <w:start w:val="508"/>
      <w:numFmt w:val="decimal"/>
      <w:pStyle w:val="Zkladntextodsazen2"/>
      <w:lvlText w:val="%1 -"/>
      <w:lvlJc w:val="left"/>
      <w:pPr>
        <w:tabs>
          <w:tab w:val="num" w:pos="879"/>
        </w:tabs>
        <w:ind w:left="879" w:hanging="73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vertAlign w:val="baseline"/>
      </w:rPr>
    </w:lvl>
    <w:lvl w:ilvl="1" w:tplc="040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 w15:restartNumberingAfterBreak="0">
    <w:nsid w:val="6940036D"/>
    <w:multiLevelType w:val="hybridMultilevel"/>
    <w:tmpl w:val="38A6A892"/>
    <w:lvl w:ilvl="0" w:tplc="E062B1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224924"/>
    <w:multiLevelType w:val="hybridMultilevel"/>
    <w:tmpl w:val="CA747B24"/>
    <w:lvl w:ilvl="0" w:tplc="2D3484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03B54"/>
    <w:multiLevelType w:val="hybridMultilevel"/>
    <w:tmpl w:val="76004E0A"/>
    <w:lvl w:ilvl="0" w:tplc="E062B1FA">
      <w:start w:val="1"/>
      <w:numFmt w:val="lowerLetter"/>
      <w:lvlText w:val="%1)"/>
      <w:lvlJc w:val="left"/>
      <w:pPr>
        <w:ind w:left="19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19" w:hanging="360"/>
      </w:pPr>
    </w:lvl>
    <w:lvl w:ilvl="2" w:tplc="0405001B" w:tentative="1">
      <w:start w:val="1"/>
      <w:numFmt w:val="lowerRoman"/>
      <w:lvlText w:val="%3."/>
      <w:lvlJc w:val="right"/>
      <w:pPr>
        <w:ind w:left="3039" w:hanging="180"/>
      </w:pPr>
    </w:lvl>
    <w:lvl w:ilvl="3" w:tplc="0405000F" w:tentative="1">
      <w:start w:val="1"/>
      <w:numFmt w:val="decimal"/>
      <w:lvlText w:val="%4."/>
      <w:lvlJc w:val="left"/>
      <w:pPr>
        <w:ind w:left="3759" w:hanging="360"/>
      </w:pPr>
    </w:lvl>
    <w:lvl w:ilvl="4" w:tplc="04050019" w:tentative="1">
      <w:start w:val="1"/>
      <w:numFmt w:val="lowerLetter"/>
      <w:lvlText w:val="%5."/>
      <w:lvlJc w:val="left"/>
      <w:pPr>
        <w:ind w:left="4479" w:hanging="360"/>
      </w:pPr>
    </w:lvl>
    <w:lvl w:ilvl="5" w:tplc="0405001B" w:tentative="1">
      <w:start w:val="1"/>
      <w:numFmt w:val="lowerRoman"/>
      <w:lvlText w:val="%6."/>
      <w:lvlJc w:val="right"/>
      <w:pPr>
        <w:ind w:left="5199" w:hanging="180"/>
      </w:pPr>
    </w:lvl>
    <w:lvl w:ilvl="6" w:tplc="0405000F" w:tentative="1">
      <w:start w:val="1"/>
      <w:numFmt w:val="decimal"/>
      <w:lvlText w:val="%7."/>
      <w:lvlJc w:val="left"/>
      <w:pPr>
        <w:ind w:left="5919" w:hanging="360"/>
      </w:pPr>
    </w:lvl>
    <w:lvl w:ilvl="7" w:tplc="04050019" w:tentative="1">
      <w:start w:val="1"/>
      <w:numFmt w:val="lowerLetter"/>
      <w:lvlText w:val="%8."/>
      <w:lvlJc w:val="left"/>
      <w:pPr>
        <w:ind w:left="6639" w:hanging="360"/>
      </w:pPr>
    </w:lvl>
    <w:lvl w:ilvl="8" w:tplc="0405001B" w:tentative="1">
      <w:start w:val="1"/>
      <w:numFmt w:val="lowerRoman"/>
      <w:lvlText w:val="%9."/>
      <w:lvlJc w:val="right"/>
      <w:pPr>
        <w:ind w:left="7359" w:hanging="180"/>
      </w:pPr>
    </w:lvl>
  </w:abstractNum>
  <w:num w:numId="1">
    <w:abstractNumId w:val="17"/>
  </w:num>
  <w:num w:numId="2">
    <w:abstractNumId w:val="1"/>
  </w:num>
  <w:num w:numId="3">
    <w:abstractNumId w:val="19"/>
  </w:num>
  <w:num w:numId="4">
    <w:abstractNumId w:val="14"/>
  </w:num>
  <w:num w:numId="5">
    <w:abstractNumId w:val="17"/>
    <w:lvlOverride w:ilvl="0">
      <w:startOverride w:val="1"/>
    </w:lvlOverride>
  </w:num>
  <w:num w:numId="6">
    <w:abstractNumId w:val="17"/>
    <w:lvlOverride w:ilvl="0">
      <w:startOverride w:val="1"/>
    </w:lvlOverride>
  </w:num>
  <w:num w:numId="7">
    <w:abstractNumId w:val="17"/>
    <w:lvlOverride w:ilvl="0">
      <w:startOverride w:val="1"/>
    </w:lvlOverride>
  </w:num>
  <w:num w:numId="8">
    <w:abstractNumId w:val="17"/>
    <w:lvlOverride w:ilvl="0">
      <w:startOverride w:val="1"/>
    </w:lvlOverride>
  </w:num>
  <w:num w:numId="9">
    <w:abstractNumId w:val="17"/>
  </w:num>
  <w:num w:numId="10">
    <w:abstractNumId w:val="17"/>
    <w:lvlOverride w:ilvl="0">
      <w:startOverride w:val="14"/>
    </w:lvlOverride>
  </w:num>
  <w:num w:numId="11">
    <w:abstractNumId w:val="17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17"/>
    <w:lvlOverride w:ilvl="0">
      <w:startOverride w:val="1"/>
    </w:lvlOverride>
  </w:num>
  <w:num w:numId="14">
    <w:abstractNumId w:val="17"/>
    <w:lvlOverride w:ilvl="0">
      <w:startOverride w:val="1"/>
    </w:lvlOverride>
  </w:num>
  <w:num w:numId="15">
    <w:abstractNumId w:val="17"/>
    <w:lvlOverride w:ilvl="0">
      <w:startOverride w:val="1"/>
    </w:lvlOverride>
  </w:num>
  <w:num w:numId="16">
    <w:abstractNumId w:val="17"/>
    <w:lvlOverride w:ilvl="0">
      <w:startOverride w:val="1"/>
    </w:lvlOverride>
  </w:num>
  <w:num w:numId="17">
    <w:abstractNumId w:val="5"/>
  </w:num>
  <w:num w:numId="18">
    <w:abstractNumId w:val="17"/>
    <w:lvlOverride w:ilvl="0">
      <w:startOverride w:val="1"/>
    </w:lvlOverride>
  </w:num>
  <w:num w:numId="19">
    <w:abstractNumId w:val="17"/>
    <w:lvlOverride w:ilvl="0">
      <w:startOverride w:val="1"/>
    </w:lvlOverride>
  </w:num>
  <w:num w:numId="20">
    <w:abstractNumId w:val="12"/>
  </w:num>
  <w:num w:numId="21">
    <w:abstractNumId w:val="17"/>
    <w:lvlOverride w:ilvl="0">
      <w:startOverride w:val="1"/>
    </w:lvlOverride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1"/>
    </w:lvlOverride>
  </w:num>
  <w:num w:numId="24">
    <w:abstractNumId w:val="18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0"/>
  </w:num>
  <w:num w:numId="2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6"/>
    </w:lvlOverride>
  </w:num>
  <w:num w:numId="30">
    <w:abstractNumId w:val="6"/>
  </w:num>
  <w:num w:numId="31">
    <w:abstractNumId w:val="9"/>
  </w:num>
  <w:num w:numId="32">
    <w:abstractNumId w:val="13"/>
  </w:num>
  <w:num w:numId="33">
    <w:abstractNumId w:val="15"/>
  </w:num>
  <w:num w:numId="34">
    <w:abstractNumId w:val="16"/>
  </w:num>
  <w:num w:numId="3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</w:num>
  <w:num w:numId="37">
    <w:abstractNumId w:val="17"/>
    <w:lvlOverride w:ilvl="0">
      <w:startOverride w:val="1"/>
    </w:lvlOverride>
  </w:num>
  <w:num w:numId="38">
    <w:abstractNumId w:val="17"/>
    <w:lvlOverride w:ilvl="0">
      <w:startOverride w:val="1"/>
    </w:lvlOverride>
  </w:num>
  <w:num w:numId="39">
    <w:abstractNumId w:val="4"/>
  </w:num>
  <w:num w:numId="40">
    <w:abstractNumId w:val="17"/>
    <w:lvlOverride w:ilvl="0">
      <w:startOverride w:val="1"/>
    </w:lvlOverride>
  </w:num>
  <w:num w:numId="41">
    <w:abstractNumId w:val="17"/>
    <w:lvlOverride w:ilvl="0">
      <w:startOverride w:val="1"/>
    </w:lvlOverride>
  </w:num>
  <w:num w:numId="42">
    <w:abstractNumId w:val="17"/>
    <w:lvlOverride w:ilvl="0">
      <w:startOverride w:val="1"/>
    </w:lvlOverride>
  </w:num>
  <w:num w:numId="43">
    <w:abstractNumId w:val="17"/>
    <w:lvlOverride w:ilvl="0">
      <w:startOverride w:val="1"/>
    </w:lvlOverride>
  </w:num>
  <w:num w:numId="44">
    <w:abstractNumId w:val="10"/>
  </w:num>
  <w:num w:numId="45">
    <w:abstractNumId w:val="8"/>
  </w:num>
  <w:num w:numId="46">
    <w:abstractNumId w:val="7"/>
  </w:num>
  <w:num w:numId="47">
    <w:abstractNumId w:val="17"/>
    <w:lvlOverride w:ilvl="0">
      <w:startOverride w:val="1"/>
    </w:lvlOverride>
  </w:num>
  <w:num w:numId="48">
    <w:abstractNumId w:val="0"/>
  </w:num>
  <w:num w:numId="49">
    <w:abstractNumId w:val="2"/>
  </w:num>
  <w:num w:numId="50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48E"/>
    <w:rsid w:val="00000E1D"/>
    <w:rsid w:val="00001AB5"/>
    <w:rsid w:val="00002996"/>
    <w:rsid w:val="00004432"/>
    <w:rsid w:val="000056BA"/>
    <w:rsid w:val="00006B91"/>
    <w:rsid w:val="00012C0D"/>
    <w:rsid w:val="00013502"/>
    <w:rsid w:val="000148ED"/>
    <w:rsid w:val="00014BB8"/>
    <w:rsid w:val="00015158"/>
    <w:rsid w:val="000152FE"/>
    <w:rsid w:val="00015C31"/>
    <w:rsid w:val="00016C93"/>
    <w:rsid w:val="00017B49"/>
    <w:rsid w:val="00021A49"/>
    <w:rsid w:val="00022005"/>
    <w:rsid w:val="000227A2"/>
    <w:rsid w:val="000278BA"/>
    <w:rsid w:val="000307BB"/>
    <w:rsid w:val="0003085C"/>
    <w:rsid w:val="00031641"/>
    <w:rsid w:val="00032346"/>
    <w:rsid w:val="0003239E"/>
    <w:rsid w:val="000336D6"/>
    <w:rsid w:val="000339A4"/>
    <w:rsid w:val="00034487"/>
    <w:rsid w:val="00034520"/>
    <w:rsid w:val="00034C56"/>
    <w:rsid w:val="00034FD6"/>
    <w:rsid w:val="000356F7"/>
    <w:rsid w:val="00037D83"/>
    <w:rsid w:val="000416D3"/>
    <w:rsid w:val="000425DB"/>
    <w:rsid w:val="00042A4C"/>
    <w:rsid w:val="000430E8"/>
    <w:rsid w:val="00044EBD"/>
    <w:rsid w:val="00046949"/>
    <w:rsid w:val="0005150C"/>
    <w:rsid w:val="0005217E"/>
    <w:rsid w:val="00054D9A"/>
    <w:rsid w:val="00057952"/>
    <w:rsid w:val="00057DE6"/>
    <w:rsid w:val="000611E7"/>
    <w:rsid w:val="00062F89"/>
    <w:rsid w:val="000637FA"/>
    <w:rsid w:val="00063C16"/>
    <w:rsid w:val="0006455D"/>
    <w:rsid w:val="00070682"/>
    <w:rsid w:val="000723DA"/>
    <w:rsid w:val="00074443"/>
    <w:rsid w:val="00075839"/>
    <w:rsid w:val="000770A7"/>
    <w:rsid w:val="00080669"/>
    <w:rsid w:val="00080865"/>
    <w:rsid w:val="0008134C"/>
    <w:rsid w:val="00081597"/>
    <w:rsid w:val="00081666"/>
    <w:rsid w:val="00081C13"/>
    <w:rsid w:val="00081FA2"/>
    <w:rsid w:val="000833A0"/>
    <w:rsid w:val="0008652A"/>
    <w:rsid w:val="0008707B"/>
    <w:rsid w:val="000875F1"/>
    <w:rsid w:val="00091916"/>
    <w:rsid w:val="00091D57"/>
    <w:rsid w:val="00095375"/>
    <w:rsid w:val="00095700"/>
    <w:rsid w:val="00095CB2"/>
    <w:rsid w:val="00095E40"/>
    <w:rsid w:val="000A05A9"/>
    <w:rsid w:val="000A1F91"/>
    <w:rsid w:val="000A2079"/>
    <w:rsid w:val="000A2378"/>
    <w:rsid w:val="000B14B1"/>
    <w:rsid w:val="000B17E3"/>
    <w:rsid w:val="000B1A5F"/>
    <w:rsid w:val="000B6C18"/>
    <w:rsid w:val="000B6E49"/>
    <w:rsid w:val="000C0767"/>
    <w:rsid w:val="000C2522"/>
    <w:rsid w:val="000C2EC6"/>
    <w:rsid w:val="000C307F"/>
    <w:rsid w:val="000C329F"/>
    <w:rsid w:val="000C33FE"/>
    <w:rsid w:val="000C3AA5"/>
    <w:rsid w:val="000C46F0"/>
    <w:rsid w:val="000C58CD"/>
    <w:rsid w:val="000C6475"/>
    <w:rsid w:val="000C73CA"/>
    <w:rsid w:val="000D0C45"/>
    <w:rsid w:val="000D1D0A"/>
    <w:rsid w:val="000D2C2F"/>
    <w:rsid w:val="000D3029"/>
    <w:rsid w:val="000D6A50"/>
    <w:rsid w:val="000D725D"/>
    <w:rsid w:val="000D7D2F"/>
    <w:rsid w:val="000E094E"/>
    <w:rsid w:val="000E1092"/>
    <w:rsid w:val="000E3981"/>
    <w:rsid w:val="000E4955"/>
    <w:rsid w:val="000E514E"/>
    <w:rsid w:val="000E58F0"/>
    <w:rsid w:val="000E5C29"/>
    <w:rsid w:val="000E6120"/>
    <w:rsid w:val="000F153C"/>
    <w:rsid w:val="000F2DEC"/>
    <w:rsid w:val="000F3A68"/>
    <w:rsid w:val="000F3F94"/>
    <w:rsid w:val="000F42FD"/>
    <w:rsid w:val="000F454A"/>
    <w:rsid w:val="0010080A"/>
    <w:rsid w:val="00101622"/>
    <w:rsid w:val="00102387"/>
    <w:rsid w:val="00102EC6"/>
    <w:rsid w:val="001039ED"/>
    <w:rsid w:val="0010513C"/>
    <w:rsid w:val="0010562C"/>
    <w:rsid w:val="001066F4"/>
    <w:rsid w:val="00106E78"/>
    <w:rsid w:val="0011180F"/>
    <w:rsid w:val="00112A16"/>
    <w:rsid w:val="00112E58"/>
    <w:rsid w:val="00112EF2"/>
    <w:rsid w:val="001133BE"/>
    <w:rsid w:val="00113D56"/>
    <w:rsid w:val="0011465A"/>
    <w:rsid w:val="0011488D"/>
    <w:rsid w:val="00115151"/>
    <w:rsid w:val="0011589C"/>
    <w:rsid w:val="00115951"/>
    <w:rsid w:val="001173FE"/>
    <w:rsid w:val="001176B8"/>
    <w:rsid w:val="001178A7"/>
    <w:rsid w:val="00117FE5"/>
    <w:rsid w:val="00120B0F"/>
    <w:rsid w:val="00121C74"/>
    <w:rsid w:val="0012434A"/>
    <w:rsid w:val="00124AFA"/>
    <w:rsid w:val="00124BA6"/>
    <w:rsid w:val="00125B3F"/>
    <w:rsid w:val="0012649A"/>
    <w:rsid w:val="00127FD7"/>
    <w:rsid w:val="001306D3"/>
    <w:rsid w:val="00131ECB"/>
    <w:rsid w:val="0013331F"/>
    <w:rsid w:val="001362C8"/>
    <w:rsid w:val="00137699"/>
    <w:rsid w:val="001377AC"/>
    <w:rsid w:val="00140C39"/>
    <w:rsid w:val="00141EAC"/>
    <w:rsid w:val="0014352C"/>
    <w:rsid w:val="00144FBC"/>
    <w:rsid w:val="001466B8"/>
    <w:rsid w:val="001473C9"/>
    <w:rsid w:val="0014780F"/>
    <w:rsid w:val="00152D0D"/>
    <w:rsid w:val="0015354F"/>
    <w:rsid w:val="00154170"/>
    <w:rsid w:val="001543D8"/>
    <w:rsid w:val="00154F36"/>
    <w:rsid w:val="001552E8"/>
    <w:rsid w:val="00155A61"/>
    <w:rsid w:val="00157DFF"/>
    <w:rsid w:val="00162C80"/>
    <w:rsid w:val="001651A6"/>
    <w:rsid w:val="001652BD"/>
    <w:rsid w:val="001652EC"/>
    <w:rsid w:val="00165C05"/>
    <w:rsid w:val="00167527"/>
    <w:rsid w:val="00170709"/>
    <w:rsid w:val="00172164"/>
    <w:rsid w:val="0017250A"/>
    <w:rsid w:val="00172B02"/>
    <w:rsid w:val="00173AB3"/>
    <w:rsid w:val="00174146"/>
    <w:rsid w:val="00175312"/>
    <w:rsid w:val="00175577"/>
    <w:rsid w:val="001757A5"/>
    <w:rsid w:val="00175BA9"/>
    <w:rsid w:val="001774C1"/>
    <w:rsid w:val="0017751E"/>
    <w:rsid w:val="00177E92"/>
    <w:rsid w:val="00180767"/>
    <w:rsid w:val="001807B8"/>
    <w:rsid w:val="0018097D"/>
    <w:rsid w:val="00182B49"/>
    <w:rsid w:val="00183BA1"/>
    <w:rsid w:val="001843F9"/>
    <w:rsid w:val="00185642"/>
    <w:rsid w:val="00194DD4"/>
    <w:rsid w:val="00195979"/>
    <w:rsid w:val="00195E21"/>
    <w:rsid w:val="0019698F"/>
    <w:rsid w:val="001A3143"/>
    <w:rsid w:val="001A3281"/>
    <w:rsid w:val="001A32F7"/>
    <w:rsid w:val="001A3CD6"/>
    <w:rsid w:val="001A40E4"/>
    <w:rsid w:val="001B0BF5"/>
    <w:rsid w:val="001B1398"/>
    <w:rsid w:val="001B1C50"/>
    <w:rsid w:val="001B1F61"/>
    <w:rsid w:val="001B23CC"/>
    <w:rsid w:val="001C0122"/>
    <w:rsid w:val="001C3C94"/>
    <w:rsid w:val="001C4ED3"/>
    <w:rsid w:val="001C6A7A"/>
    <w:rsid w:val="001C6B6E"/>
    <w:rsid w:val="001D0F1A"/>
    <w:rsid w:val="001D2183"/>
    <w:rsid w:val="001D2A13"/>
    <w:rsid w:val="001D595B"/>
    <w:rsid w:val="001D6819"/>
    <w:rsid w:val="001D6E17"/>
    <w:rsid w:val="001D7DA5"/>
    <w:rsid w:val="001E0975"/>
    <w:rsid w:val="001E3442"/>
    <w:rsid w:val="001E47C1"/>
    <w:rsid w:val="001E4803"/>
    <w:rsid w:val="001E5652"/>
    <w:rsid w:val="001E6D26"/>
    <w:rsid w:val="001E7209"/>
    <w:rsid w:val="001F1928"/>
    <w:rsid w:val="001F3AF1"/>
    <w:rsid w:val="001F589F"/>
    <w:rsid w:val="001F5A4F"/>
    <w:rsid w:val="00201E9E"/>
    <w:rsid w:val="002030FB"/>
    <w:rsid w:val="00204376"/>
    <w:rsid w:val="00206BC0"/>
    <w:rsid w:val="00207339"/>
    <w:rsid w:val="0020736B"/>
    <w:rsid w:val="0021054A"/>
    <w:rsid w:val="00211BB2"/>
    <w:rsid w:val="00211E43"/>
    <w:rsid w:val="00211FA3"/>
    <w:rsid w:val="00214135"/>
    <w:rsid w:val="00214674"/>
    <w:rsid w:val="00220903"/>
    <w:rsid w:val="0022221D"/>
    <w:rsid w:val="00222B60"/>
    <w:rsid w:val="002243C7"/>
    <w:rsid w:val="00230D6E"/>
    <w:rsid w:val="0023162C"/>
    <w:rsid w:val="002331FE"/>
    <w:rsid w:val="00233EC4"/>
    <w:rsid w:val="0023457B"/>
    <w:rsid w:val="002349C9"/>
    <w:rsid w:val="0023518C"/>
    <w:rsid w:val="0023740B"/>
    <w:rsid w:val="00237EAF"/>
    <w:rsid w:val="00243107"/>
    <w:rsid w:val="0024394D"/>
    <w:rsid w:val="00243E52"/>
    <w:rsid w:val="002451BA"/>
    <w:rsid w:val="00247982"/>
    <w:rsid w:val="00250AAA"/>
    <w:rsid w:val="0025106D"/>
    <w:rsid w:val="00252E52"/>
    <w:rsid w:val="00254135"/>
    <w:rsid w:val="00254565"/>
    <w:rsid w:val="0025612E"/>
    <w:rsid w:val="00257B2C"/>
    <w:rsid w:val="00260BBF"/>
    <w:rsid w:val="00265FBD"/>
    <w:rsid w:val="00266826"/>
    <w:rsid w:val="002671D8"/>
    <w:rsid w:val="00272B96"/>
    <w:rsid w:val="002749A9"/>
    <w:rsid w:val="00275665"/>
    <w:rsid w:val="00276C3C"/>
    <w:rsid w:val="002779A5"/>
    <w:rsid w:val="00282B9D"/>
    <w:rsid w:val="00282BEC"/>
    <w:rsid w:val="0028393D"/>
    <w:rsid w:val="0028480F"/>
    <w:rsid w:val="00284FEE"/>
    <w:rsid w:val="002908DE"/>
    <w:rsid w:val="00291E21"/>
    <w:rsid w:val="00292B76"/>
    <w:rsid w:val="00293AEE"/>
    <w:rsid w:val="00295D50"/>
    <w:rsid w:val="00296189"/>
    <w:rsid w:val="002970D5"/>
    <w:rsid w:val="002A013C"/>
    <w:rsid w:val="002A0986"/>
    <w:rsid w:val="002A5AE7"/>
    <w:rsid w:val="002A6051"/>
    <w:rsid w:val="002B30AC"/>
    <w:rsid w:val="002B336C"/>
    <w:rsid w:val="002B4559"/>
    <w:rsid w:val="002B6EEA"/>
    <w:rsid w:val="002C0415"/>
    <w:rsid w:val="002C1304"/>
    <w:rsid w:val="002C42F0"/>
    <w:rsid w:val="002C515A"/>
    <w:rsid w:val="002C66D1"/>
    <w:rsid w:val="002C688E"/>
    <w:rsid w:val="002C79C2"/>
    <w:rsid w:val="002C7ED2"/>
    <w:rsid w:val="002D3DE2"/>
    <w:rsid w:val="002D4A57"/>
    <w:rsid w:val="002D5207"/>
    <w:rsid w:val="002D5D0D"/>
    <w:rsid w:val="002D7CB0"/>
    <w:rsid w:val="002E2304"/>
    <w:rsid w:val="002E3350"/>
    <w:rsid w:val="002E7F0E"/>
    <w:rsid w:val="002F006E"/>
    <w:rsid w:val="002F0BF7"/>
    <w:rsid w:val="002F2140"/>
    <w:rsid w:val="002F3178"/>
    <w:rsid w:val="002F4189"/>
    <w:rsid w:val="002F4627"/>
    <w:rsid w:val="002F4BCD"/>
    <w:rsid w:val="002F67D3"/>
    <w:rsid w:val="002F6CE7"/>
    <w:rsid w:val="002F7BCC"/>
    <w:rsid w:val="002F7D08"/>
    <w:rsid w:val="00301009"/>
    <w:rsid w:val="00301996"/>
    <w:rsid w:val="00302031"/>
    <w:rsid w:val="00303931"/>
    <w:rsid w:val="00304223"/>
    <w:rsid w:val="00304D67"/>
    <w:rsid w:val="00306ACC"/>
    <w:rsid w:val="00307604"/>
    <w:rsid w:val="0030796D"/>
    <w:rsid w:val="00312698"/>
    <w:rsid w:val="00313A75"/>
    <w:rsid w:val="00314300"/>
    <w:rsid w:val="00315758"/>
    <w:rsid w:val="00315A4A"/>
    <w:rsid w:val="00317595"/>
    <w:rsid w:val="0032065D"/>
    <w:rsid w:val="00323544"/>
    <w:rsid w:val="0032466E"/>
    <w:rsid w:val="00325445"/>
    <w:rsid w:val="003267B8"/>
    <w:rsid w:val="00327379"/>
    <w:rsid w:val="00330973"/>
    <w:rsid w:val="00330CF4"/>
    <w:rsid w:val="00332E54"/>
    <w:rsid w:val="003358CA"/>
    <w:rsid w:val="0033671B"/>
    <w:rsid w:val="003426C2"/>
    <w:rsid w:val="0034445B"/>
    <w:rsid w:val="0034535F"/>
    <w:rsid w:val="003475C0"/>
    <w:rsid w:val="00351BD3"/>
    <w:rsid w:val="003532B9"/>
    <w:rsid w:val="003534FB"/>
    <w:rsid w:val="00353AB6"/>
    <w:rsid w:val="003544F8"/>
    <w:rsid w:val="003562EE"/>
    <w:rsid w:val="00356A97"/>
    <w:rsid w:val="00356B38"/>
    <w:rsid w:val="003627E8"/>
    <w:rsid w:val="00364C08"/>
    <w:rsid w:val="003658DF"/>
    <w:rsid w:val="003661AA"/>
    <w:rsid w:val="00367247"/>
    <w:rsid w:val="00370071"/>
    <w:rsid w:val="0037328C"/>
    <w:rsid w:val="00375D0A"/>
    <w:rsid w:val="0037637E"/>
    <w:rsid w:val="00377ACF"/>
    <w:rsid w:val="00377F7B"/>
    <w:rsid w:val="00380AB6"/>
    <w:rsid w:val="00380B11"/>
    <w:rsid w:val="00381446"/>
    <w:rsid w:val="0038226E"/>
    <w:rsid w:val="0038296C"/>
    <w:rsid w:val="003864A7"/>
    <w:rsid w:val="0038658E"/>
    <w:rsid w:val="00387F04"/>
    <w:rsid w:val="00391153"/>
    <w:rsid w:val="003920D3"/>
    <w:rsid w:val="003973ED"/>
    <w:rsid w:val="00397C43"/>
    <w:rsid w:val="003A30A8"/>
    <w:rsid w:val="003A4921"/>
    <w:rsid w:val="003A7E7A"/>
    <w:rsid w:val="003B0CAC"/>
    <w:rsid w:val="003B1053"/>
    <w:rsid w:val="003B16B2"/>
    <w:rsid w:val="003B2175"/>
    <w:rsid w:val="003B279D"/>
    <w:rsid w:val="003B34DE"/>
    <w:rsid w:val="003B5ACD"/>
    <w:rsid w:val="003B6A12"/>
    <w:rsid w:val="003B7782"/>
    <w:rsid w:val="003C0F1D"/>
    <w:rsid w:val="003C24ED"/>
    <w:rsid w:val="003C3786"/>
    <w:rsid w:val="003C41AB"/>
    <w:rsid w:val="003C54DC"/>
    <w:rsid w:val="003D29A7"/>
    <w:rsid w:val="003D29BE"/>
    <w:rsid w:val="003D306C"/>
    <w:rsid w:val="003D45CA"/>
    <w:rsid w:val="003D484C"/>
    <w:rsid w:val="003D6451"/>
    <w:rsid w:val="003D6E24"/>
    <w:rsid w:val="003D7C60"/>
    <w:rsid w:val="003E072C"/>
    <w:rsid w:val="003E362F"/>
    <w:rsid w:val="003E3B8C"/>
    <w:rsid w:val="003E3D34"/>
    <w:rsid w:val="003E4C1D"/>
    <w:rsid w:val="003E6240"/>
    <w:rsid w:val="003E66DA"/>
    <w:rsid w:val="003E6B70"/>
    <w:rsid w:val="003E74D5"/>
    <w:rsid w:val="003F0CFA"/>
    <w:rsid w:val="003F1357"/>
    <w:rsid w:val="003F1D8D"/>
    <w:rsid w:val="003F1D96"/>
    <w:rsid w:val="003F33EE"/>
    <w:rsid w:val="003F4FDA"/>
    <w:rsid w:val="003F68EF"/>
    <w:rsid w:val="003F6BF5"/>
    <w:rsid w:val="00400B25"/>
    <w:rsid w:val="00401257"/>
    <w:rsid w:val="00403CF8"/>
    <w:rsid w:val="004076FC"/>
    <w:rsid w:val="00413295"/>
    <w:rsid w:val="004215BA"/>
    <w:rsid w:val="00422E21"/>
    <w:rsid w:val="00423726"/>
    <w:rsid w:val="00426122"/>
    <w:rsid w:val="00426697"/>
    <w:rsid w:val="00426D81"/>
    <w:rsid w:val="004302B5"/>
    <w:rsid w:val="004314B6"/>
    <w:rsid w:val="00436861"/>
    <w:rsid w:val="004409F6"/>
    <w:rsid w:val="0044431D"/>
    <w:rsid w:val="00446609"/>
    <w:rsid w:val="00453518"/>
    <w:rsid w:val="00457622"/>
    <w:rsid w:val="00457989"/>
    <w:rsid w:val="004607AA"/>
    <w:rsid w:val="00460811"/>
    <w:rsid w:val="00460821"/>
    <w:rsid w:val="00461980"/>
    <w:rsid w:val="0046230F"/>
    <w:rsid w:val="004625D8"/>
    <w:rsid w:val="00464371"/>
    <w:rsid w:val="00464E30"/>
    <w:rsid w:val="00471537"/>
    <w:rsid w:val="004717DC"/>
    <w:rsid w:val="00472CCA"/>
    <w:rsid w:val="0048192C"/>
    <w:rsid w:val="0048403A"/>
    <w:rsid w:val="004853F8"/>
    <w:rsid w:val="004879F0"/>
    <w:rsid w:val="00487A86"/>
    <w:rsid w:val="004917D9"/>
    <w:rsid w:val="0049200B"/>
    <w:rsid w:val="00493055"/>
    <w:rsid w:val="00493F0A"/>
    <w:rsid w:val="0049472B"/>
    <w:rsid w:val="0049478B"/>
    <w:rsid w:val="004958B5"/>
    <w:rsid w:val="00497395"/>
    <w:rsid w:val="00497788"/>
    <w:rsid w:val="00497EAB"/>
    <w:rsid w:val="004A10EA"/>
    <w:rsid w:val="004A27BF"/>
    <w:rsid w:val="004A2EE4"/>
    <w:rsid w:val="004A43A1"/>
    <w:rsid w:val="004A5719"/>
    <w:rsid w:val="004A59DA"/>
    <w:rsid w:val="004A6747"/>
    <w:rsid w:val="004B1952"/>
    <w:rsid w:val="004B70AA"/>
    <w:rsid w:val="004B7C2D"/>
    <w:rsid w:val="004C1B1A"/>
    <w:rsid w:val="004C1E59"/>
    <w:rsid w:val="004C2C6D"/>
    <w:rsid w:val="004C39DB"/>
    <w:rsid w:val="004C47E6"/>
    <w:rsid w:val="004C51B7"/>
    <w:rsid w:val="004C55C8"/>
    <w:rsid w:val="004D0FDA"/>
    <w:rsid w:val="004D4290"/>
    <w:rsid w:val="004D4314"/>
    <w:rsid w:val="004D5371"/>
    <w:rsid w:val="004D6B3D"/>
    <w:rsid w:val="004E07E9"/>
    <w:rsid w:val="004E0C29"/>
    <w:rsid w:val="004E0E65"/>
    <w:rsid w:val="004E0FDD"/>
    <w:rsid w:val="004E2C64"/>
    <w:rsid w:val="004E520D"/>
    <w:rsid w:val="004F0783"/>
    <w:rsid w:val="004F3127"/>
    <w:rsid w:val="004F64C0"/>
    <w:rsid w:val="004F7286"/>
    <w:rsid w:val="004F77BF"/>
    <w:rsid w:val="00502B97"/>
    <w:rsid w:val="00506265"/>
    <w:rsid w:val="00507372"/>
    <w:rsid w:val="005116B4"/>
    <w:rsid w:val="005128EF"/>
    <w:rsid w:val="00512FF9"/>
    <w:rsid w:val="00513F60"/>
    <w:rsid w:val="00514404"/>
    <w:rsid w:val="005162F6"/>
    <w:rsid w:val="005234A4"/>
    <w:rsid w:val="0052415F"/>
    <w:rsid w:val="00524B2D"/>
    <w:rsid w:val="005254E9"/>
    <w:rsid w:val="00526387"/>
    <w:rsid w:val="00526C69"/>
    <w:rsid w:val="00530277"/>
    <w:rsid w:val="0053325C"/>
    <w:rsid w:val="0053365D"/>
    <w:rsid w:val="00533FF7"/>
    <w:rsid w:val="0053417D"/>
    <w:rsid w:val="00540013"/>
    <w:rsid w:val="00540279"/>
    <w:rsid w:val="00540508"/>
    <w:rsid w:val="00544799"/>
    <w:rsid w:val="00544F69"/>
    <w:rsid w:val="005450D5"/>
    <w:rsid w:val="005463B4"/>
    <w:rsid w:val="00546476"/>
    <w:rsid w:val="0054682D"/>
    <w:rsid w:val="00546A0C"/>
    <w:rsid w:val="00546DBE"/>
    <w:rsid w:val="0054739E"/>
    <w:rsid w:val="0054757F"/>
    <w:rsid w:val="0055189D"/>
    <w:rsid w:val="005535FB"/>
    <w:rsid w:val="005537D9"/>
    <w:rsid w:val="00553D49"/>
    <w:rsid w:val="00554ECB"/>
    <w:rsid w:val="005601A3"/>
    <w:rsid w:val="005605B7"/>
    <w:rsid w:val="005614E4"/>
    <w:rsid w:val="00561DB6"/>
    <w:rsid w:val="00562904"/>
    <w:rsid w:val="0056311F"/>
    <w:rsid w:val="0056351D"/>
    <w:rsid w:val="00563D7D"/>
    <w:rsid w:val="0056592E"/>
    <w:rsid w:val="00576C9E"/>
    <w:rsid w:val="00581D44"/>
    <w:rsid w:val="00582374"/>
    <w:rsid w:val="00582E89"/>
    <w:rsid w:val="00582FC7"/>
    <w:rsid w:val="00585946"/>
    <w:rsid w:val="005929D5"/>
    <w:rsid w:val="005933AE"/>
    <w:rsid w:val="00595FA6"/>
    <w:rsid w:val="00596E16"/>
    <w:rsid w:val="00597596"/>
    <w:rsid w:val="005A0CF7"/>
    <w:rsid w:val="005A280A"/>
    <w:rsid w:val="005A4283"/>
    <w:rsid w:val="005A6BF6"/>
    <w:rsid w:val="005B1E97"/>
    <w:rsid w:val="005B228A"/>
    <w:rsid w:val="005B26C1"/>
    <w:rsid w:val="005B3ABA"/>
    <w:rsid w:val="005C1138"/>
    <w:rsid w:val="005C1E6B"/>
    <w:rsid w:val="005C61EE"/>
    <w:rsid w:val="005C78F4"/>
    <w:rsid w:val="005C7E1C"/>
    <w:rsid w:val="005D01C3"/>
    <w:rsid w:val="005D4E40"/>
    <w:rsid w:val="005D4F43"/>
    <w:rsid w:val="005D5307"/>
    <w:rsid w:val="005E2452"/>
    <w:rsid w:val="005E5976"/>
    <w:rsid w:val="005E6168"/>
    <w:rsid w:val="005E7895"/>
    <w:rsid w:val="005F10ED"/>
    <w:rsid w:val="005F2707"/>
    <w:rsid w:val="005F3860"/>
    <w:rsid w:val="005F6155"/>
    <w:rsid w:val="005F664D"/>
    <w:rsid w:val="006008D2"/>
    <w:rsid w:val="00601868"/>
    <w:rsid w:val="00601A73"/>
    <w:rsid w:val="006039A3"/>
    <w:rsid w:val="006070D7"/>
    <w:rsid w:val="00611228"/>
    <w:rsid w:val="006136B4"/>
    <w:rsid w:val="006141C5"/>
    <w:rsid w:val="00614EFC"/>
    <w:rsid w:val="00615E37"/>
    <w:rsid w:val="00616440"/>
    <w:rsid w:val="00622530"/>
    <w:rsid w:val="006234F6"/>
    <w:rsid w:val="00624D11"/>
    <w:rsid w:val="0062603B"/>
    <w:rsid w:val="006322F7"/>
    <w:rsid w:val="006342A1"/>
    <w:rsid w:val="0063584C"/>
    <w:rsid w:val="006361ED"/>
    <w:rsid w:val="0063656E"/>
    <w:rsid w:val="00637112"/>
    <w:rsid w:val="0064054C"/>
    <w:rsid w:val="006411E5"/>
    <w:rsid w:val="00642001"/>
    <w:rsid w:val="00643A12"/>
    <w:rsid w:val="00643D0D"/>
    <w:rsid w:val="00644634"/>
    <w:rsid w:val="006463A7"/>
    <w:rsid w:val="006466C4"/>
    <w:rsid w:val="0065155E"/>
    <w:rsid w:val="00652C33"/>
    <w:rsid w:val="0065381F"/>
    <w:rsid w:val="00655130"/>
    <w:rsid w:val="006574D6"/>
    <w:rsid w:val="0066331B"/>
    <w:rsid w:val="00663E35"/>
    <w:rsid w:val="00670F5C"/>
    <w:rsid w:val="00672D95"/>
    <w:rsid w:val="00672E50"/>
    <w:rsid w:val="00673470"/>
    <w:rsid w:val="006737AB"/>
    <w:rsid w:val="00673E4D"/>
    <w:rsid w:val="0067439C"/>
    <w:rsid w:val="00674410"/>
    <w:rsid w:val="00674D76"/>
    <w:rsid w:val="0067583F"/>
    <w:rsid w:val="006767A7"/>
    <w:rsid w:val="00676CB6"/>
    <w:rsid w:val="00677535"/>
    <w:rsid w:val="006775B9"/>
    <w:rsid w:val="0068077F"/>
    <w:rsid w:val="00680B1C"/>
    <w:rsid w:val="0068397C"/>
    <w:rsid w:val="00684935"/>
    <w:rsid w:val="006853BF"/>
    <w:rsid w:val="006862C2"/>
    <w:rsid w:val="006870E5"/>
    <w:rsid w:val="006878EE"/>
    <w:rsid w:val="006919A6"/>
    <w:rsid w:val="0069286A"/>
    <w:rsid w:val="00696810"/>
    <w:rsid w:val="00696B51"/>
    <w:rsid w:val="00697D1D"/>
    <w:rsid w:val="006A07FD"/>
    <w:rsid w:val="006A130C"/>
    <w:rsid w:val="006A1C86"/>
    <w:rsid w:val="006A30EA"/>
    <w:rsid w:val="006B003B"/>
    <w:rsid w:val="006B0AE7"/>
    <w:rsid w:val="006B1570"/>
    <w:rsid w:val="006B1C3B"/>
    <w:rsid w:val="006B3042"/>
    <w:rsid w:val="006B4420"/>
    <w:rsid w:val="006B57B7"/>
    <w:rsid w:val="006B6708"/>
    <w:rsid w:val="006B6D9B"/>
    <w:rsid w:val="006B7801"/>
    <w:rsid w:val="006C04E4"/>
    <w:rsid w:val="006C0B57"/>
    <w:rsid w:val="006C0B75"/>
    <w:rsid w:val="006C436E"/>
    <w:rsid w:val="006C59CF"/>
    <w:rsid w:val="006C7903"/>
    <w:rsid w:val="006D08EC"/>
    <w:rsid w:val="006D1E6C"/>
    <w:rsid w:val="006D4B98"/>
    <w:rsid w:val="006D4C08"/>
    <w:rsid w:val="006D535D"/>
    <w:rsid w:val="006D5A6F"/>
    <w:rsid w:val="006D7911"/>
    <w:rsid w:val="006E0BF3"/>
    <w:rsid w:val="006E10E9"/>
    <w:rsid w:val="006E16B3"/>
    <w:rsid w:val="006E1F86"/>
    <w:rsid w:val="006E746B"/>
    <w:rsid w:val="006F042E"/>
    <w:rsid w:val="006F31EB"/>
    <w:rsid w:val="006F3225"/>
    <w:rsid w:val="006F5A98"/>
    <w:rsid w:val="006F5DD3"/>
    <w:rsid w:val="006F6A72"/>
    <w:rsid w:val="00700E9A"/>
    <w:rsid w:val="00701D74"/>
    <w:rsid w:val="007021D9"/>
    <w:rsid w:val="00703406"/>
    <w:rsid w:val="0070485E"/>
    <w:rsid w:val="00704DBF"/>
    <w:rsid w:val="00705495"/>
    <w:rsid w:val="007108B7"/>
    <w:rsid w:val="00712201"/>
    <w:rsid w:val="00712581"/>
    <w:rsid w:val="007144AF"/>
    <w:rsid w:val="00714FA3"/>
    <w:rsid w:val="00715990"/>
    <w:rsid w:val="007205A1"/>
    <w:rsid w:val="007220D7"/>
    <w:rsid w:val="00722568"/>
    <w:rsid w:val="00722895"/>
    <w:rsid w:val="007228E3"/>
    <w:rsid w:val="0072332C"/>
    <w:rsid w:val="00724868"/>
    <w:rsid w:val="00724A1D"/>
    <w:rsid w:val="00726C54"/>
    <w:rsid w:val="00727DE6"/>
    <w:rsid w:val="007320F2"/>
    <w:rsid w:val="007321E6"/>
    <w:rsid w:val="00735054"/>
    <w:rsid w:val="0073682F"/>
    <w:rsid w:val="007369CF"/>
    <w:rsid w:val="007376B3"/>
    <w:rsid w:val="0074485B"/>
    <w:rsid w:val="00746AC1"/>
    <w:rsid w:val="00751F43"/>
    <w:rsid w:val="0075208A"/>
    <w:rsid w:val="00753BD9"/>
    <w:rsid w:val="00754538"/>
    <w:rsid w:val="00755373"/>
    <w:rsid w:val="007561A4"/>
    <w:rsid w:val="007562DC"/>
    <w:rsid w:val="00756E5E"/>
    <w:rsid w:val="00757F75"/>
    <w:rsid w:val="007608F4"/>
    <w:rsid w:val="007629A8"/>
    <w:rsid w:val="00763494"/>
    <w:rsid w:val="007643E3"/>
    <w:rsid w:val="00764C9D"/>
    <w:rsid w:val="007729A3"/>
    <w:rsid w:val="00772BBC"/>
    <w:rsid w:val="00772C4A"/>
    <w:rsid w:val="007758B7"/>
    <w:rsid w:val="00775EEE"/>
    <w:rsid w:val="00776A09"/>
    <w:rsid w:val="007812E1"/>
    <w:rsid w:val="00782113"/>
    <w:rsid w:val="00783013"/>
    <w:rsid w:val="00783123"/>
    <w:rsid w:val="007849FB"/>
    <w:rsid w:val="007901AB"/>
    <w:rsid w:val="00790456"/>
    <w:rsid w:val="00790A2D"/>
    <w:rsid w:val="00791EA8"/>
    <w:rsid w:val="00793FD5"/>
    <w:rsid w:val="007943A3"/>
    <w:rsid w:val="00795433"/>
    <w:rsid w:val="007954D5"/>
    <w:rsid w:val="00795523"/>
    <w:rsid w:val="00796443"/>
    <w:rsid w:val="0079729D"/>
    <w:rsid w:val="00797B45"/>
    <w:rsid w:val="007A0507"/>
    <w:rsid w:val="007A06F2"/>
    <w:rsid w:val="007A1782"/>
    <w:rsid w:val="007A31B3"/>
    <w:rsid w:val="007A5193"/>
    <w:rsid w:val="007A5D5A"/>
    <w:rsid w:val="007A62C9"/>
    <w:rsid w:val="007A6326"/>
    <w:rsid w:val="007A6725"/>
    <w:rsid w:val="007A7B6F"/>
    <w:rsid w:val="007B08D2"/>
    <w:rsid w:val="007B0D13"/>
    <w:rsid w:val="007B1188"/>
    <w:rsid w:val="007B1835"/>
    <w:rsid w:val="007B19AB"/>
    <w:rsid w:val="007B2F56"/>
    <w:rsid w:val="007B6B70"/>
    <w:rsid w:val="007B6DEC"/>
    <w:rsid w:val="007C1CBB"/>
    <w:rsid w:val="007C4E9B"/>
    <w:rsid w:val="007C56DE"/>
    <w:rsid w:val="007C6AF9"/>
    <w:rsid w:val="007D193F"/>
    <w:rsid w:val="007D5167"/>
    <w:rsid w:val="007D5837"/>
    <w:rsid w:val="007D63A8"/>
    <w:rsid w:val="007E176A"/>
    <w:rsid w:val="007E1784"/>
    <w:rsid w:val="007E18A5"/>
    <w:rsid w:val="007E309F"/>
    <w:rsid w:val="007E3825"/>
    <w:rsid w:val="007E4218"/>
    <w:rsid w:val="007E4275"/>
    <w:rsid w:val="007E47D2"/>
    <w:rsid w:val="007E67A9"/>
    <w:rsid w:val="007E712E"/>
    <w:rsid w:val="007F0B97"/>
    <w:rsid w:val="007F0BE8"/>
    <w:rsid w:val="007F2C63"/>
    <w:rsid w:val="007F3F68"/>
    <w:rsid w:val="007F6FC0"/>
    <w:rsid w:val="00801D17"/>
    <w:rsid w:val="00802B1B"/>
    <w:rsid w:val="00803201"/>
    <w:rsid w:val="00804DFE"/>
    <w:rsid w:val="00805F40"/>
    <w:rsid w:val="0080648E"/>
    <w:rsid w:val="008065F0"/>
    <w:rsid w:val="008066BA"/>
    <w:rsid w:val="008067B5"/>
    <w:rsid w:val="00807CFA"/>
    <w:rsid w:val="008104CF"/>
    <w:rsid w:val="00813EBE"/>
    <w:rsid w:val="00817AB0"/>
    <w:rsid w:val="008249FC"/>
    <w:rsid w:val="00826400"/>
    <w:rsid w:val="0082679E"/>
    <w:rsid w:val="00826BC1"/>
    <w:rsid w:val="008271DB"/>
    <w:rsid w:val="008275A0"/>
    <w:rsid w:val="00833620"/>
    <w:rsid w:val="00834C86"/>
    <w:rsid w:val="00834F1E"/>
    <w:rsid w:val="00836303"/>
    <w:rsid w:val="00836B43"/>
    <w:rsid w:val="00841A6E"/>
    <w:rsid w:val="00841CCF"/>
    <w:rsid w:val="0084366B"/>
    <w:rsid w:val="00843E34"/>
    <w:rsid w:val="008453EC"/>
    <w:rsid w:val="008460A5"/>
    <w:rsid w:val="00850F32"/>
    <w:rsid w:val="008511CE"/>
    <w:rsid w:val="00851E7C"/>
    <w:rsid w:val="00852D58"/>
    <w:rsid w:val="00853678"/>
    <w:rsid w:val="008538E8"/>
    <w:rsid w:val="00853E97"/>
    <w:rsid w:val="00854658"/>
    <w:rsid w:val="008550BA"/>
    <w:rsid w:val="00860DE7"/>
    <w:rsid w:val="00861DE7"/>
    <w:rsid w:val="0086216F"/>
    <w:rsid w:val="008644B0"/>
    <w:rsid w:val="00865771"/>
    <w:rsid w:val="00865A93"/>
    <w:rsid w:val="00865C69"/>
    <w:rsid w:val="00866F05"/>
    <w:rsid w:val="00867ED9"/>
    <w:rsid w:val="00871161"/>
    <w:rsid w:val="0087459B"/>
    <w:rsid w:val="008750E5"/>
    <w:rsid w:val="008763A7"/>
    <w:rsid w:val="00877126"/>
    <w:rsid w:val="00882F1B"/>
    <w:rsid w:val="00883041"/>
    <w:rsid w:val="0088516D"/>
    <w:rsid w:val="00893F51"/>
    <w:rsid w:val="008944BE"/>
    <w:rsid w:val="00895F80"/>
    <w:rsid w:val="008A15F9"/>
    <w:rsid w:val="008A2949"/>
    <w:rsid w:val="008A3F63"/>
    <w:rsid w:val="008A402B"/>
    <w:rsid w:val="008A5D9B"/>
    <w:rsid w:val="008A6D7E"/>
    <w:rsid w:val="008A7ABE"/>
    <w:rsid w:val="008B12E2"/>
    <w:rsid w:val="008B2E2F"/>
    <w:rsid w:val="008B3343"/>
    <w:rsid w:val="008B3F0D"/>
    <w:rsid w:val="008B41DA"/>
    <w:rsid w:val="008B64A0"/>
    <w:rsid w:val="008B7658"/>
    <w:rsid w:val="008C09D0"/>
    <w:rsid w:val="008C1382"/>
    <w:rsid w:val="008C1E86"/>
    <w:rsid w:val="008C3C42"/>
    <w:rsid w:val="008C3E99"/>
    <w:rsid w:val="008C4530"/>
    <w:rsid w:val="008C526A"/>
    <w:rsid w:val="008C632F"/>
    <w:rsid w:val="008C64AD"/>
    <w:rsid w:val="008C722F"/>
    <w:rsid w:val="008C7A63"/>
    <w:rsid w:val="008D1F92"/>
    <w:rsid w:val="008D27C9"/>
    <w:rsid w:val="008D35FD"/>
    <w:rsid w:val="008D7369"/>
    <w:rsid w:val="008D7DCB"/>
    <w:rsid w:val="008E0051"/>
    <w:rsid w:val="008E00B9"/>
    <w:rsid w:val="008E4877"/>
    <w:rsid w:val="008E6110"/>
    <w:rsid w:val="008F13BC"/>
    <w:rsid w:val="008F4142"/>
    <w:rsid w:val="008F66CB"/>
    <w:rsid w:val="008F6C56"/>
    <w:rsid w:val="008F749A"/>
    <w:rsid w:val="008F7E8B"/>
    <w:rsid w:val="008F7F5D"/>
    <w:rsid w:val="00903DD7"/>
    <w:rsid w:val="00904058"/>
    <w:rsid w:val="00904E46"/>
    <w:rsid w:val="00905F6E"/>
    <w:rsid w:val="009066A4"/>
    <w:rsid w:val="00910265"/>
    <w:rsid w:val="00911833"/>
    <w:rsid w:val="009118E1"/>
    <w:rsid w:val="0091307B"/>
    <w:rsid w:val="009139C8"/>
    <w:rsid w:val="009203C6"/>
    <w:rsid w:val="00920B25"/>
    <w:rsid w:val="00922271"/>
    <w:rsid w:val="00922ACC"/>
    <w:rsid w:val="009245C5"/>
    <w:rsid w:val="00925096"/>
    <w:rsid w:val="00925C00"/>
    <w:rsid w:val="00925F0F"/>
    <w:rsid w:val="00926FBC"/>
    <w:rsid w:val="00930DCF"/>
    <w:rsid w:val="00933E42"/>
    <w:rsid w:val="00934E52"/>
    <w:rsid w:val="00935577"/>
    <w:rsid w:val="00935AD6"/>
    <w:rsid w:val="00936DE0"/>
    <w:rsid w:val="0094059D"/>
    <w:rsid w:val="009418DD"/>
    <w:rsid w:val="009425BC"/>
    <w:rsid w:val="00944C3F"/>
    <w:rsid w:val="00944D95"/>
    <w:rsid w:val="00945D3C"/>
    <w:rsid w:val="00946EC6"/>
    <w:rsid w:val="00950A63"/>
    <w:rsid w:val="00950FA0"/>
    <w:rsid w:val="009520F0"/>
    <w:rsid w:val="00953FFC"/>
    <w:rsid w:val="009544B6"/>
    <w:rsid w:val="00954CCE"/>
    <w:rsid w:val="00954F52"/>
    <w:rsid w:val="009571BA"/>
    <w:rsid w:val="009603D2"/>
    <w:rsid w:val="00961B9D"/>
    <w:rsid w:val="00961ED1"/>
    <w:rsid w:val="00964496"/>
    <w:rsid w:val="0096658D"/>
    <w:rsid w:val="00967A8D"/>
    <w:rsid w:val="009707A3"/>
    <w:rsid w:val="00970B02"/>
    <w:rsid w:val="00970D3E"/>
    <w:rsid w:val="0097135C"/>
    <w:rsid w:val="00972F35"/>
    <w:rsid w:val="009733EF"/>
    <w:rsid w:val="00973E2E"/>
    <w:rsid w:val="00974AC3"/>
    <w:rsid w:val="00976F66"/>
    <w:rsid w:val="00980950"/>
    <w:rsid w:val="00980FF8"/>
    <w:rsid w:val="00982711"/>
    <w:rsid w:val="0098559B"/>
    <w:rsid w:val="0098609C"/>
    <w:rsid w:val="0098788C"/>
    <w:rsid w:val="00990932"/>
    <w:rsid w:val="009910AE"/>
    <w:rsid w:val="0099232B"/>
    <w:rsid w:val="009924AB"/>
    <w:rsid w:val="00992721"/>
    <w:rsid w:val="00993DC1"/>
    <w:rsid w:val="009945B4"/>
    <w:rsid w:val="00997F1A"/>
    <w:rsid w:val="009A2665"/>
    <w:rsid w:val="009A279D"/>
    <w:rsid w:val="009A4161"/>
    <w:rsid w:val="009A62D4"/>
    <w:rsid w:val="009A69F2"/>
    <w:rsid w:val="009B1504"/>
    <w:rsid w:val="009B1921"/>
    <w:rsid w:val="009B4D38"/>
    <w:rsid w:val="009B5575"/>
    <w:rsid w:val="009B56B3"/>
    <w:rsid w:val="009C0738"/>
    <w:rsid w:val="009C10CB"/>
    <w:rsid w:val="009C1C39"/>
    <w:rsid w:val="009C2A1C"/>
    <w:rsid w:val="009C56FB"/>
    <w:rsid w:val="009C6A60"/>
    <w:rsid w:val="009D0BEB"/>
    <w:rsid w:val="009D1316"/>
    <w:rsid w:val="009D1EEE"/>
    <w:rsid w:val="009D2FDC"/>
    <w:rsid w:val="009D3EEB"/>
    <w:rsid w:val="009D42B6"/>
    <w:rsid w:val="009D51A9"/>
    <w:rsid w:val="009D5356"/>
    <w:rsid w:val="009D53F9"/>
    <w:rsid w:val="009D553A"/>
    <w:rsid w:val="009D5CCD"/>
    <w:rsid w:val="009D6419"/>
    <w:rsid w:val="009D7229"/>
    <w:rsid w:val="009E0A69"/>
    <w:rsid w:val="009E2858"/>
    <w:rsid w:val="009E4D8B"/>
    <w:rsid w:val="009E53E6"/>
    <w:rsid w:val="009E55B8"/>
    <w:rsid w:val="009F1E35"/>
    <w:rsid w:val="009F3023"/>
    <w:rsid w:val="009F3BFD"/>
    <w:rsid w:val="009F414F"/>
    <w:rsid w:val="009F63F5"/>
    <w:rsid w:val="009F66DE"/>
    <w:rsid w:val="009F7638"/>
    <w:rsid w:val="009F7969"/>
    <w:rsid w:val="00A038C7"/>
    <w:rsid w:val="00A061C3"/>
    <w:rsid w:val="00A07203"/>
    <w:rsid w:val="00A07DB4"/>
    <w:rsid w:val="00A1057C"/>
    <w:rsid w:val="00A129EA"/>
    <w:rsid w:val="00A13805"/>
    <w:rsid w:val="00A146CC"/>
    <w:rsid w:val="00A15712"/>
    <w:rsid w:val="00A15C3F"/>
    <w:rsid w:val="00A17C71"/>
    <w:rsid w:val="00A17D3B"/>
    <w:rsid w:val="00A2134D"/>
    <w:rsid w:val="00A25010"/>
    <w:rsid w:val="00A264C0"/>
    <w:rsid w:val="00A27048"/>
    <w:rsid w:val="00A30881"/>
    <w:rsid w:val="00A32806"/>
    <w:rsid w:val="00A32F61"/>
    <w:rsid w:val="00A3628A"/>
    <w:rsid w:val="00A3638B"/>
    <w:rsid w:val="00A368E1"/>
    <w:rsid w:val="00A36914"/>
    <w:rsid w:val="00A37C5A"/>
    <w:rsid w:val="00A436A0"/>
    <w:rsid w:val="00A44484"/>
    <w:rsid w:val="00A45F5C"/>
    <w:rsid w:val="00A46EFC"/>
    <w:rsid w:val="00A4745B"/>
    <w:rsid w:val="00A47645"/>
    <w:rsid w:val="00A47D85"/>
    <w:rsid w:val="00A50E06"/>
    <w:rsid w:val="00A53682"/>
    <w:rsid w:val="00A5575C"/>
    <w:rsid w:val="00A558B5"/>
    <w:rsid w:val="00A56821"/>
    <w:rsid w:val="00A56B01"/>
    <w:rsid w:val="00A56C1C"/>
    <w:rsid w:val="00A56D3E"/>
    <w:rsid w:val="00A570F3"/>
    <w:rsid w:val="00A61C1D"/>
    <w:rsid w:val="00A62980"/>
    <w:rsid w:val="00A62CF8"/>
    <w:rsid w:val="00A66A99"/>
    <w:rsid w:val="00A6771B"/>
    <w:rsid w:val="00A67CD3"/>
    <w:rsid w:val="00A70269"/>
    <w:rsid w:val="00A73202"/>
    <w:rsid w:val="00A742EE"/>
    <w:rsid w:val="00A83D0D"/>
    <w:rsid w:val="00A84858"/>
    <w:rsid w:val="00A85293"/>
    <w:rsid w:val="00A85D66"/>
    <w:rsid w:val="00A86038"/>
    <w:rsid w:val="00A918DE"/>
    <w:rsid w:val="00A91E74"/>
    <w:rsid w:val="00A92C94"/>
    <w:rsid w:val="00A9491F"/>
    <w:rsid w:val="00A94FDB"/>
    <w:rsid w:val="00A9764C"/>
    <w:rsid w:val="00AA09E8"/>
    <w:rsid w:val="00AA1E9B"/>
    <w:rsid w:val="00AA33B5"/>
    <w:rsid w:val="00AA3C63"/>
    <w:rsid w:val="00AA402A"/>
    <w:rsid w:val="00AA4109"/>
    <w:rsid w:val="00AA43C5"/>
    <w:rsid w:val="00AA4471"/>
    <w:rsid w:val="00AA722D"/>
    <w:rsid w:val="00AA7AE9"/>
    <w:rsid w:val="00AB05E3"/>
    <w:rsid w:val="00AB084F"/>
    <w:rsid w:val="00AB2DBF"/>
    <w:rsid w:val="00AB49EF"/>
    <w:rsid w:val="00AB6ED6"/>
    <w:rsid w:val="00AC00AC"/>
    <w:rsid w:val="00AC22C8"/>
    <w:rsid w:val="00AC60DF"/>
    <w:rsid w:val="00AC6E16"/>
    <w:rsid w:val="00AC6F52"/>
    <w:rsid w:val="00AD0763"/>
    <w:rsid w:val="00AD3011"/>
    <w:rsid w:val="00AD3A45"/>
    <w:rsid w:val="00AD3B0D"/>
    <w:rsid w:val="00AE0B0E"/>
    <w:rsid w:val="00AE187A"/>
    <w:rsid w:val="00AE2749"/>
    <w:rsid w:val="00AE3A8E"/>
    <w:rsid w:val="00AE5AEE"/>
    <w:rsid w:val="00AF048D"/>
    <w:rsid w:val="00AF0BCC"/>
    <w:rsid w:val="00AF3187"/>
    <w:rsid w:val="00AF4F1A"/>
    <w:rsid w:val="00AF5056"/>
    <w:rsid w:val="00AF5F98"/>
    <w:rsid w:val="00B01D28"/>
    <w:rsid w:val="00B041D7"/>
    <w:rsid w:val="00B04F5C"/>
    <w:rsid w:val="00B05022"/>
    <w:rsid w:val="00B0583D"/>
    <w:rsid w:val="00B10074"/>
    <w:rsid w:val="00B10DE2"/>
    <w:rsid w:val="00B10E51"/>
    <w:rsid w:val="00B10F18"/>
    <w:rsid w:val="00B12347"/>
    <w:rsid w:val="00B15ADA"/>
    <w:rsid w:val="00B165A0"/>
    <w:rsid w:val="00B16994"/>
    <w:rsid w:val="00B17295"/>
    <w:rsid w:val="00B17635"/>
    <w:rsid w:val="00B207C5"/>
    <w:rsid w:val="00B21CD0"/>
    <w:rsid w:val="00B22048"/>
    <w:rsid w:val="00B23A90"/>
    <w:rsid w:val="00B2527D"/>
    <w:rsid w:val="00B26874"/>
    <w:rsid w:val="00B2748D"/>
    <w:rsid w:val="00B27518"/>
    <w:rsid w:val="00B30617"/>
    <w:rsid w:val="00B31745"/>
    <w:rsid w:val="00B318F2"/>
    <w:rsid w:val="00B330A5"/>
    <w:rsid w:val="00B3310A"/>
    <w:rsid w:val="00B336DC"/>
    <w:rsid w:val="00B344ED"/>
    <w:rsid w:val="00B370EB"/>
    <w:rsid w:val="00B4106E"/>
    <w:rsid w:val="00B42C1D"/>
    <w:rsid w:val="00B455C3"/>
    <w:rsid w:val="00B46AD0"/>
    <w:rsid w:val="00B47604"/>
    <w:rsid w:val="00B47FD4"/>
    <w:rsid w:val="00B575B1"/>
    <w:rsid w:val="00B617B1"/>
    <w:rsid w:val="00B62D42"/>
    <w:rsid w:val="00B709A1"/>
    <w:rsid w:val="00B71611"/>
    <w:rsid w:val="00B7324B"/>
    <w:rsid w:val="00B740FE"/>
    <w:rsid w:val="00B7500C"/>
    <w:rsid w:val="00B773DC"/>
    <w:rsid w:val="00B801C3"/>
    <w:rsid w:val="00B80F3C"/>
    <w:rsid w:val="00B816E3"/>
    <w:rsid w:val="00B832B8"/>
    <w:rsid w:val="00B83DAE"/>
    <w:rsid w:val="00B843E2"/>
    <w:rsid w:val="00B8588D"/>
    <w:rsid w:val="00B91C70"/>
    <w:rsid w:val="00B933F9"/>
    <w:rsid w:val="00B9422F"/>
    <w:rsid w:val="00B94E42"/>
    <w:rsid w:val="00B9541E"/>
    <w:rsid w:val="00B955F3"/>
    <w:rsid w:val="00B95CB3"/>
    <w:rsid w:val="00B96F10"/>
    <w:rsid w:val="00BA35D8"/>
    <w:rsid w:val="00BA7BC1"/>
    <w:rsid w:val="00BB1307"/>
    <w:rsid w:val="00BB1AE1"/>
    <w:rsid w:val="00BB2275"/>
    <w:rsid w:val="00BB2E0B"/>
    <w:rsid w:val="00BB2F06"/>
    <w:rsid w:val="00BB3A15"/>
    <w:rsid w:val="00BB47D5"/>
    <w:rsid w:val="00BB4AC0"/>
    <w:rsid w:val="00BB4F2B"/>
    <w:rsid w:val="00BB4F84"/>
    <w:rsid w:val="00BB50BD"/>
    <w:rsid w:val="00BB5B96"/>
    <w:rsid w:val="00BB5CB0"/>
    <w:rsid w:val="00BB61D8"/>
    <w:rsid w:val="00BB6374"/>
    <w:rsid w:val="00BB6A13"/>
    <w:rsid w:val="00BB6B31"/>
    <w:rsid w:val="00BB7E38"/>
    <w:rsid w:val="00BB7FA6"/>
    <w:rsid w:val="00BC0127"/>
    <w:rsid w:val="00BC2D8E"/>
    <w:rsid w:val="00BC3E15"/>
    <w:rsid w:val="00BC3E5D"/>
    <w:rsid w:val="00BC45FC"/>
    <w:rsid w:val="00BC631D"/>
    <w:rsid w:val="00BC757F"/>
    <w:rsid w:val="00BD0214"/>
    <w:rsid w:val="00BD3774"/>
    <w:rsid w:val="00BD3E7C"/>
    <w:rsid w:val="00BD5ECD"/>
    <w:rsid w:val="00BD7244"/>
    <w:rsid w:val="00BE0518"/>
    <w:rsid w:val="00BE06D3"/>
    <w:rsid w:val="00BE0FD5"/>
    <w:rsid w:val="00BE1070"/>
    <w:rsid w:val="00BE4A96"/>
    <w:rsid w:val="00BE50A0"/>
    <w:rsid w:val="00BE522A"/>
    <w:rsid w:val="00BE666B"/>
    <w:rsid w:val="00BE77F1"/>
    <w:rsid w:val="00BE7A91"/>
    <w:rsid w:val="00BF03AD"/>
    <w:rsid w:val="00BF0D37"/>
    <w:rsid w:val="00BF0EDA"/>
    <w:rsid w:val="00BF21D9"/>
    <w:rsid w:val="00BF527F"/>
    <w:rsid w:val="00BF5CF4"/>
    <w:rsid w:val="00BF7438"/>
    <w:rsid w:val="00C01157"/>
    <w:rsid w:val="00C04061"/>
    <w:rsid w:val="00C044DF"/>
    <w:rsid w:val="00C05D54"/>
    <w:rsid w:val="00C06412"/>
    <w:rsid w:val="00C066CA"/>
    <w:rsid w:val="00C10EBC"/>
    <w:rsid w:val="00C12611"/>
    <w:rsid w:val="00C14519"/>
    <w:rsid w:val="00C146EA"/>
    <w:rsid w:val="00C163E8"/>
    <w:rsid w:val="00C16556"/>
    <w:rsid w:val="00C20BE4"/>
    <w:rsid w:val="00C20E6E"/>
    <w:rsid w:val="00C259E7"/>
    <w:rsid w:val="00C26EE9"/>
    <w:rsid w:val="00C27363"/>
    <w:rsid w:val="00C302C2"/>
    <w:rsid w:val="00C30319"/>
    <w:rsid w:val="00C30D24"/>
    <w:rsid w:val="00C324FF"/>
    <w:rsid w:val="00C329C3"/>
    <w:rsid w:val="00C34597"/>
    <w:rsid w:val="00C4089B"/>
    <w:rsid w:val="00C450A8"/>
    <w:rsid w:val="00C4515A"/>
    <w:rsid w:val="00C45291"/>
    <w:rsid w:val="00C50B37"/>
    <w:rsid w:val="00C50DDD"/>
    <w:rsid w:val="00C510AD"/>
    <w:rsid w:val="00C51FD4"/>
    <w:rsid w:val="00C54BFC"/>
    <w:rsid w:val="00C6039B"/>
    <w:rsid w:val="00C6345D"/>
    <w:rsid w:val="00C6348E"/>
    <w:rsid w:val="00C6354E"/>
    <w:rsid w:val="00C649C7"/>
    <w:rsid w:val="00C64A14"/>
    <w:rsid w:val="00C64B5C"/>
    <w:rsid w:val="00C65086"/>
    <w:rsid w:val="00C65596"/>
    <w:rsid w:val="00C664B4"/>
    <w:rsid w:val="00C67402"/>
    <w:rsid w:val="00C7139E"/>
    <w:rsid w:val="00C71C24"/>
    <w:rsid w:val="00C737F5"/>
    <w:rsid w:val="00C773CE"/>
    <w:rsid w:val="00C803E2"/>
    <w:rsid w:val="00C85119"/>
    <w:rsid w:val="00C851C9"/>
    <w:rsid w:val="00C85DD5"/>
    <w:rsid w:val="00C87B7D"/>
    <w:rsid w:val="00C91436"/>
    <w:rsid w:val="00C91CC1"/>
    <w:rsid w:val="00C91EC7"/>
    <w:rsid w:val="00C93708"/>
    <w:rsid w:val="00C93F2C"/>
    <w:rsid w:val="00C9476B"/>
    <w:rsid w:val="00C97481"/>
    <w:rsid w:val="00C97980"/>
    <w:rsid w:val="00CA02AA"/>
    <w:rsid w:val="00CA1E95"/>
    <w:rsid w:val="00CA4E93"/>
    <w:rsid w:val="00CA5C67"/>
    <w:rsid w:val="00CA63BB"/>
    <w:rsid w:val="00CB0E82"/>
    <w:rsid w:val="00CB0EF8"/>
    <w:rsid w:val="00CB2291"/>
    <w:rsid w:val="00CB2BA7"/>
    <w:rsid w:val="00CB32B2"/>
    <w:rsid w:val="00CB4A0D"/>
    <w:rsid w:val="00CB4C71"/>
    <w:rsid w:val="00CB7B73"/>
    <w:rsid w:val="00CB7F54"/>
    <w:rsid w:val="00CC12C6"/>
    <w:rsid w:val="00CC1D90"/>
    <w:rsid w:val="00CC3539"/>
    <w:rsid w:val="00CC3C68"/>
    <w:rsid w:val="00CC4241"/>
    <w:rsid w:val="00CC4A9A"/>
    <w:rsid w:val="00CC5F17"/>
    <w:rsid w:val="00CC7391"/>
    <w:rsid w:val="00CD1A2A"/>
    <w:rsid w:val="00CD354F"/>
    <w:rsid w:val="00CD3A84"/>
    <w:rsid w:val="00CD3D5D"/>
    <w:rsid w:val="00CD4FB8"/>
    <w:rsid w:val="00CD5771"/>
    <w:rsid w:val="00CD68DC"/>
    <w:rsid w:val="00CE380B"/>
    <w:rsid w:val="00CE4127"/>
    <w:rsid w:val="00CE7C78"/>
    <w:rsid w:val="00CE7D41"/>
    <w:rsid w:val="00CF0F11"/>
    <w:rsid w:val="00CF2188"/>
    <w:rsid w:val="00CF38DD"/>
    <w:rsid w:val="00CF3A09"/>
    <w:rsid w:val="00CF3B71"/>
    <w:rsid w:val="00CF4C41"/>
    <w:rsid w:val="00CF5254"/>
    <w:rsid w:val="00D00CFC"/>
    <w:rsid w:val="00D039C7"/>
    <w:rsid w:val="00D04D4D"/>
    <w:rsid w:val="00D05198"/>
    <w:rsid w:val="00D06549"/>
    <w:rsid w:val="00D0667F"/>
    <w:rsid w:val="00D07A67"/>
    <w:rsid w:val="00D10439"/>
    <w:rsid w:val="00D10C7E"/>
    <w:rsid w:val="00D136D6"/>
    <w:rsid w:val="00D13E1D"/>
    <w:rsid w:val="00D14FF4"/>
    <w:rsid w:val="00D17C5C"/>
    <w:rsid w:val="00D17D20"/>
    <w:rsid w:val="00D200AC"/>
    <w:rsid w:val="00D200B1"/>
    <w:rsid w:val="00D20E05"/>
    <w:rsid w:val="00D258FD"/>
    <w:rsid w:val="00D26739"/>
    <w:rsid w:val="00D27817"/>
    <w:rsid w:val="00D31BAC"/>
    <w:rsid w:val="00D32C79"/>
    <w:rsid w:val="00D331D2"/>
    <w:rsid w:val="00D35B18"/>
    <w:rsid w:val="00D36E3E"/>
    <w:rsid w:val="00D37949"/>
    <w:rsid w:val="00D422F8"/>
    <w:rsid w:val="00D43062"/>
    <w:rsid w:val="00D43FC4"/>
    <w:rsid w:val="00D4487A"/>
    <w:rsid w:val="00D466D6"/>
    <w:rsid w:val="00D46E9C"/>
    <w:rsid w:val="00D4747E"/>
    <w:rsid w:val="00D47D99"/>
    <w:rsid w:val="00D5416B"/>
    <w:rsid w:val="00D561F8"/>
    <w:rsid w:val="00D567B2"/>
    <w:rsid w:val="00D57CA5"/>
    <w:rsid w:val="00D60952"/>
    <w:rsid w:val="00D60EAB"/>
    <w:rsid w:val="00D612EC"/>
    <w:rsid w:val="00D62556"/>
    <w:rsid w:val="00D63980"/>
    <w:rsid w:val="00D65FF9"/>
    <w:rsid w:val="00D672D7"/>
    <w:rsid w:val="00D71422"/>
    <w:rsid w:val="00D71888"/>
    <w:rsid w:val="00D724B3"/>
    <w:rsid w:val="00D7309F"/>
    <w:rsid w:val="00D75BD8"/>
    <w:rsid w:val="00D76350"/>
    <w:rsid w:val="00D77D71"/>
    <w:rsid w:val="00D80928"/>
    <w:rsid w:val="00D82579"/>
    <w:rsid w:val="00D83601"/>
    <w:rsid w:val="00D83DD0"/>
    <w:rsid w:val="00D84B33"/>
    <w:rsid w:val="00D85B53"/>
    <w:rsid w:val="00D862FF"/>
    <w:rsid w:val="00D90B93"/>
    <w:rsid w:val="00D92721"/>
    <w:rsid w:val="00D93F8D"/>
    <w:rsid w:val="00D94B00"/>
    <w:rsid w:val="00D97E9D"/>
    <w:rsid w:val="00DA543E"/>
    <w:rsid w:val="00DA729A"/>
    <w:rsid w:val="00DB21BB"/>
    <w:rsid w:val="00DB6FA5"/>
    <w:rsid w:val="00DB704A"/>
    <w:rsid w:val="00DB7434"/>
    <w:rsid w:val="00DB75BD"/>
    <w:rsid w:val="00DC3E79"/>
    <w:rsid w:val="00DC402A"/>
    <w:rsid w:val="00DD0373"/>
    <w:rsid w:val="00DD16DD"/>
    <w:rsid w:val="00DD18EC"/>
    <w:rsid w:val="00DD4359"/>
    <w:rsid w:val="00DD47E3"/>
    <w:rsid w:val="00DD4B12"/>
    <w:rsid w:val="00DD4F25"/>
    <w:rsid w:val="00DD520E"/>
    <w:rsid w:val="00DD66C3"/>
    <w:rsid w:val="00DD7842"/>
    <w:rsid w:val="00DD7A00"/>
    <w:rsid w:val="00DE05AA"/>
    <w:rsid w:val="00DE323A"/>
    <w:rsid w:val="00DE4F31"/>
    <w:rsid w:val="00DE6E18"/>
    <w:rsid w:val="00DF0368"/>
    <w:rsid w:val="00DF03B9"/>
    <w:rsid w:val="00DF10B9"/>
    <w:rsid w:val="00DF2144"/>
    <w:rsid w:val="00DF321B"/>
    <w:rsid w:val="00DF32E4"/>
    <w:rsid w:val="00DF3824"/>
    <w:rsid w:val="00DF711B"/>
    <w:rsid w:val="00E00137"/>
    <w:rsid w:val="00E03AC3"/>
    <w:rsid w:val="00E03E10"/>
    <w:rsid w:val="00E04CBC"/>
    <w:rsid w:val="00E04DBB"/>
    <w:rsid w:val="00E05ABB"/>
    <w:rsid w:val="00E062D8"/>
    <w:rsid w:val="00E06BE7"/>
    <w:rsid w:val="00E07AC5"/>
    <w:rsid w:val="00E17770"/>
    <w:rsid w:val="00E21723"/>
    <w:rsid w:val="00E21BC1"/>
    <w:rsid w:val="00E21D1F"/>
    <w:rsid w:val="00E224FC"/>
    <w:rsid w:val="00E246AC"/>
    <w:rsid w:val="00E24E13"/>
    <w:rsid w:val="00E24EA5"/>
    <w:rsid w:val="00E2547B"/>
    <w:rsid w:val="00E26EC1"/>
    <w:rsid w:val="00E31A92"/>
    <w:rsid w:val="00E32354"/>
    <w:rsid w:val="00E32A55"/>
    <w:rsid w:val="00E3343F"/>
    <w:rsid w:val="00E338CF"/>
    <w:rsid w:val="00E34A2C"/>
    <w:rsid w:val="00E3694F"/>
    <w:rsid w:val="00E36AB0"/>
    <w:rsid w:val="00E406AB"/>
    <w:rsid w:val="00E41014"/>
    <w:rsid w:val="00E42AD2"/>
    <w:rsid w:val="00E44381"/>
    <w:rsid w:val="00E4555B"/>
    <w:rsid w:val="00E467A9"/>
    <w:rsid w:val="00E52250"/>
    <w:rsid w:val="00E52378"/>
    <w:rsid w:val="00E528C1"/>
    <w:rsid w:val="00E52CAE"/>
    <w:rsid w:val="00E564A9"/>
    <w:rsid w:val="00E57A79"/>
    <w:rsid w:val="00E609C5"/>
    <w:rsid w:val="00E63F0E"/>
    <w:rsid w:val="00E640A1"/>
    <w:rsid w:val="00E64E16"/>
    <w:rsid w:val="00E65334"/>
    <w:rsid w:val="00E7263A"/>
    <w:rsid w:val="00E72DBC"/>
    <w:rsid w:val="00E735FC"/>
    <w:rsid w:val="00E74707"/>
    <w:rsid w:val="00E74ADA"/>
    <w:rsid w:val="00E74E7B"/>
    <w:rsid w:val="00E75717"/>
    <w:rsid w:val="00E800E3"/>
    <w:rsid w:val="00E8211D"/>
    <w:rsid w:val="00E834E8"/>
    <w:rsid w:val="00E901FB"/>
    <w:rsid w:val="00E909B0"/>
    <w:rsid w:val="00E91C7B"/>
    <w:rsid w:val="00E92A0F"/>
    <w:rsid w:val="00E93044"/>
    <w:rsid w:val="00E93A4C"/>
    <w:rsid w:val="00E94B7F"/>
    <w:rsid w:val="00E965B8"/>
    <w:rsid w:val="00E97301"/>
    <w:rsid w:val="00E97543"/>
    <w:rsid w:val="00EA0D9B"/>
    <w:rsid w:val="00EA2074"/>
    <w:rsid w:val="00EA4068"/>
    <w:rsid w:val="00EA79C2"/>
    <w:rsid w:val="00EB063F"/>
    <w:rsid w:val="00EB0A08"/>
    <w:rsid w:val="00EB16F8"/>
    <w:rsid w:val="00EB1BB3"/>
    <w:rsid w:val="00EB2DE7"/>
    <w:rsid w:val="00EB5915"/>
    <w:rsid w:val="00EB5A6B"/>
    <w:rsid w:val="00EB7D3C"/>
    <w:rsid w:val="00EB7D58"/>
    <w:rsid w:val="00EC0DC1"/>
    <w:rsid w:val="00EC163C"/>
    <w:rsid w:val="00EC24B2"/>
    <w:rsid w:val="00EC25CF"/>
    <w:rsid w:val="00EC4D7D"/>
    <w:rsid w:val="00EC52A1"/>
    <w:rsid w:val="00EC60DD"/>
    <w:rsid w:val="00EC6704"/>
    <w:rsid w:val="00ED0A3D"/>
    <w:rsid w:val="00ED51F5"/>
    <w:rsid w:val="00ED5298"/>
    <w:rsid w:val="00ED5633"/>
    <w:rsid w:val="00ED6ECB"/>
    <w:rsid w:val="00ED7129"/>
    <w:rsid w:val="00EE0EE2"/>
    <w:rsid w:val="00EE14EA"/>
    <w:rsid w:val="00EE39BC"/>
    <w:rsid w:val="00EE5DAC"/>
    <w:rsid w:val="00EE681A"/>
    <w:rsid w:val="00EE6D26"/>
    <w:rsid w:val="00EF04A3"/>
    <w:rsid w:val="00EF0933"/>
    <w:rsid w:val="00EF1402"/>
    <w:rsid w:val="00EF35AC"/>
    <w:rsid w:val="00EF37FA"/>
    <w:rsid w:val="00EF405A"/>
    <w:rsid w:val="00EF5AB6"/>
    <w:rsid w:val="00EF6147"/>
    <w:rsid w:val="00EF6DED"/>
    <w:rsid w:val="00F01183"/>
    <w:rsid w:val="00F01713"/>
    <w:rsid w:val="00F02E0E"/>
    <w:rsid w:val="00F06DAA"/>
    <w:rsid w:val="00F07E45"/>
    <w:rsid w:val="00F123FC"/>
    <w:rsid w:val="00F12EE0"/>
    <w:rsid w:val="00F1315F"/>
    <w:rsid w:val="00F13A61"/>
    <w:rsid w:val="00F13FE9"/>
    <w:rsid w:val="00F141AD"/>
    <w:rsid w:val="00F1579C"/>
    <w:rsid w:val="00F20A02"/>
    <w:rsid w:val="00F2166D"/>
    <w:rsid w:val="00F23FDC"/>
    <w:rsid w:val="00F258A9"/>
    <w:rsid w:val="00F2730B"/>
    <w:rsid w:val="00F2774C"/>
    <w:rsid w:val="00F32EF4"/>
    <w:rsid w:val="00F351FA"/>
    <w:rsid w:val="00F36938"/>
    <w:rsid w:val="00F36F9A"/>
    <w:rsid w:val="00F37E78"/>
    <w:rsid w:val="00F400F0"/>
    <w:rsid w:val="00F4158A"/>
    <w:rsid w:val="00F41F65"/>
    <w:rsid w:val="00F43BE2"/>
    <w:rsid w:val="00F43D5C"/>
    <w:rsid w:val="00F45C0C"/>
    <w:rsid w:val="00F46A1B"/>
    <w:rsid w:val="00F47359"/>
    <w:rsid w:val="00F515B9"/>
    <w:rsid w:val="00F51A60"/>
    <w:rsid w:val="00F51F56"/>
    <w:rsid w:val="00F5262A"/>
    <w:rsid w:val="00F52A7D"/>
    <w:rsid w:val="00F52A9E"/>
    <w:rsid w:val="00F53A6C"/>
    <w:rsid w:val="00F543AF"/>
    <w:rsid w:val="00F55145"/>
    <w:rsid w:val="00F565D3"/>
    <w:rsid w:val="00F578D8"/>
    <w:rsid w:val="00F6020F"/>
    <w:rsid w:val="00F6167E"/>
    <w:rsid w:val="00F62960"/>
    <w:rsid w:val="00F651D2"/>
    <w:rsid w:val="00F665A8"/>
    <w:rsid w:val="00F740EB"/>
    <w:rsid w:val="00F76489"/>
    <w:rsid w:val="00F7660B"/>
    <w:rsid w:val="00F8337C"/>
    <w:rsid w:val="00F84153"/>
    <w:rsid w:val="00F85350"/>
    <w:rsid w:val="00F877F9"/>
    <w:rsid w:val="00F87897"/>
    <w:rsid w:val="00F9009B"/>
    <w:rsid w:val="00F915B6"/>
    <w:rsid w:val="00F916E7"/>
    <w:rsid w:val="00F92624"/>
    <w:rsid w:val="00F94F6F"/>
    <w:rsid w:val="00F95CE5"/>
    <w:rsid w:val="00F96253"/>
    <w:rsid w:val="00F969C8"/>
    <w:rsid w:val="00FA06E2"/>
    <w:rsid w:val="00FA1A46"/>
    <w:rsid w:val="00FA4A0A"/>
    <w:rsid w:val="00FA569C"/>
    <w:rsid w:val="00FA782E"/>
    <w:rsid w:val="00FA7BEB"/>
    <w:rsid w:val="00FB594C"/>
    <w:rsid w:val="00FB62FD"/>
    <w:rsid w:val="00FB65D4"/>
    <w:rsid w:val="00FB7502"/>
    <w:rsid w:val="00FC022A"/>
    <w:rsid w:val="00FC19B7"/>
    <w:rsid w:val="00FC4B0D"/>
    <w:rsid w:val="00FC5582"/>
    <w:rsid w:val="00FC5802"/>
    <w:rsid w:val="00FD0668"/>
    <w:rsid w:val="00FD0AB2"/>
    <w:rsid w:val="00FD1110"/>
    <w:rsid w:val="00FD355B"/>
    <w:rsid w:val="00FD35F5"/>
    <w:rsid w:val="00FD3F86"/>
    <w:rsid w:val="00FD4EBB"/>
    <w:rsid w:val="00FD5727"/>
    <w:rsid w:val="00FD70D9"/>
    <w:rsid w:val="00FD7232"/>
    <w:rsid w:val="00FD7493"/>
    <w:rsid w:val="00FD7898"/>
    <w:rsid w:val="00FE0196"/>
    <w:rsid w:val="00FE4FF9"/>
    <w:rsid w:val="00FE6408"/>
    <w:rsid w:val="00FF0D76"/>
    <w:rsid w:val="00FF234F"/>
    <w:rsid w:val="00FF2EED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E9009"/>
  <w15:chartTrackingRefBased/>
  <w15:docId w15:val="{714EAFC0-CA93-4FBC-9D68-EBB19B37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D7129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bCs/>
      <w:sz w:val="28"/>
      <w:u w:val="single"/>
    </w:rPr>
  </w:style>
  <w:style w:type="paragraph" w:styleId="Nadpis2">
    <w:name w:val="heading 2"/>
    <w:aliases w:val="CpKP2"/>
    <w:basedOn w:val="Normln"/>
    <w:next w:val="Normln"/>
    <w:link w:val="Nadpis2Char"/>
    <w:qFormat/>
    <w:pPr>
      <w:keepNext/>
      <w:jc w:val="both"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sz w:val="32"/>
      <w:u w:val="single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sz w:val="28"/>
      <w:u w:val="single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pPr>
      <w:keepNext/>
      <w:ind w:right="-108"/>
      <w:jc w:val="both"/>
      <w:outlineLvl w:val="6"/>
    </w:pPr>
    <w:rPr>
      <w:b/>
      <w:u w:val="single"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Blokovcitace">
    <w:name w:val="Bloková citace"/>
    <w:basedOn w:val="Normln"/>
    <w:pPr>
      <w:spacing w:before="100" w:after="100"/>
      <w:ind w:left="360" w:right="360"/>
    </w:pPr>
    <w:rPr>
      <w:snapToGrid w:val="0"/>
    </w:rPr>
  </w:style>
  <w:style w:type="paragraph" w:styleId="Zkladntextodsazen">
    <w:name w:val="Body Text Indent"/>
    <w:basedOn w:val="Normln"/>
    <w:pPr>
      <w:jc w:val="both"/>
    </w:pPr>
  </w:style>
  <w:style w:type="paragraph" w:styleId="Zkladntext2">
    <w:name w:val="Body Text 2"/>
    <w:basedOn w:val="Normln"/>
    <w:pPr>
      <w:ind w:right="-108"/>
      <w:jc w:val="both"/>
    </w:p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Nzev">
    <w:name w:val="Title"/>
    <w:basedOn w:val="Normln"/>
    <w:qFormat/>
    <w:pPr>
      <w:jc w:val="center"/>
    </w:pPr>
    <w:rPr>
      <w:b/>
      <w:u w:val="single"/>
    </w:rPr>
  </w:style>
  <w:style w:type="paragraph" w:styleId="Zkladntextodsazen2">
    <w:name w:val="Body Text Indent 2"/>
    <w:basedOn w:val="Normln"/>
    <w:link w:val="Zkladntextodsazen2Char"/>
    <w:pPr>
      <w:numPr>
        <w:numId w:val="9"/>
      </w:numPr>
      <w:jc w:val="both"/>
    </w:pPr>
    <w:rPr>
      <w:sz w:val="22"/>
    </w:rPr>
  </w:style>
  <w:style w:type="paragraph" w:styleId="Zkladntext3">
    <w:name w:val="Body Text 3"/>
    <w:basedOn w:val="Normln"/>
    <w:pPr>
      <w:jc w:val="both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StylNadpis1Arial">
    <w:name w:val="Styl Nadpis 1 + Arial"/>
    <w:basedOn w:val="Nadpis1"/>
    <w:pPr>
      <w:spacing w:after="120"/>
    </w:pPr>
    <w:rPr>
      <w:rFonts w:ascii="Arial" w:hAnsi="Arial"/>
    </w:rPr>
  </w:style>
  <w:style w:type="paragraph" w:customStyle="1" w:styleId="StylNadpis2Arial11b">
    <w:name w:val="Styl Nadpis 2 + Arial 11 b."/>
    <w:basedOn w:val="Nadpis2"/>
    <w:next w:val="Zkladntextodsazen2"/>
    <w:pPr>
      <w:spacing w:after="240"/>
    </w:pPr>
    <w:rPr>
      <w:rFonts w:ascii="Arial" w:hAnsi="Arial"/>
      <w:sz w:val="22"/>
    </w:rPr>
  </w:style>
  <w:style w:type="paragraph" w:styleId="Zkladntextodsazen3">
    <w:name w:val="Body Text Indent 3"/>
    <w:basedOn w:val="Normln"/>
    <w:pPr>
      <w:ind w:left="705" w:hanging="705"/>
    </w:pPr>
    <w:rPr>
      <w:sz w:val="22"/>
    </w:rPr>
  </w:style>
  <w:style w:type="paragraph" w:customStyle="1" w:styleId="msolistparagraph0">
    <w:name w:val="msolistparagraph"/>
    <w:basedOn w:val="Normln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Odstavecseseznamem1">
    <w:name w:val="Odstavec se seznamem1"/>
    <w:basedOn w:val="Normln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KNormal">
    <w:name w:val="PK_Normal"/>
    <w:basedOn w:val="Normln"/>
    <w:qFormat/>
    <w:pPr>
      <w:jc w:val="both"/>
    </w:pPr>
    <w:rPr>
      <w:rFonts w:ascii="Arial" w:hAnsi="Arial"/>
      <w:lang w:eastAsia="en-US" w:bidi="en-US"/>
    </w:rPr>
  </w:style>
  <w:style w:type="character" w:customStyle="1" w:styleId="platne">
    <w:name w:val="platne"/>
    <w:basedOn w:val="Standardnpsmoodstavce"/>
  </w:style>
  <w:style w:type="character" w:customStyle="1" w:styleId="CharChar">
    <w:name w:val="Char Char"/>
    <w:rPr>
      <w:sz w:val="22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B96F10"/>
    <w:pPr>
      <w:tabs>
        <w:tab w:val="center" w:pos="4536"/>
        <w:tab w:val="right" w:pos="9072"/>
      </w:tabs>
      <w:autoSpaceDE w:val="0"/>
      <w:autoSpaceDN w:val="0"/>
    </w:pPr>
    <w:rPr>
      <w:rFonts w:eastAsia="Calibri"/>
      <w:sz w:val="22"/>
      <w:szCs w:val="22"/>
    </w:rPr>
  </w:style>
  <w:style w:type="character" w:customStyle="1" w:styleId="ZhlavChar">
    <w:name w:val="Záhlaví Char"/>
    <w:link w:val="Zhlav"/>
    <w:locked/>
    <w:rsid w:val="00B96F10"/>
    <w:rPr>
      <w:rFonts w:eastAsia="Calibri"/>
      <w:sz w:val="22"/>
      <w:szCs w:val="22"/>
      <w:lang w:val="cs-CZ" w:eastAsia="cs-CZ" w:bidi="ar-SA"/>
    </w:rPr>
  </w:style>
  <w:style w:type="paragraph" w:customStyle="1" w:styleId="Odstavecseseznamem11">
    <w:name w:val="Odstavec se seznamem11"/>
    <w:basedOn w:val="Normln"/>
    <w:rsid w:val="00B96F10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7E3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odsazen2Char">
    <w:name w:val="Základní text odsazený 2 Char"/>
    <w:link w:val="Zkladntextodsazen2"/>
    <w:rsid w:val="007B08D2"/>
    <w:rPr>
      <w:sz w:val="22"/>
      <w:szCs w:val="24"/>
    </w:rPr>
  </w:style>
  <w:style w:type="paragraph" w:styleId="Bezmezer">
    <w:name w:val="No Spacing"/>
    <w:uiPriority w:val="1"/>
    <w:qFormat/>
    <w:rsid w:val="00DA543E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CD354F"/>
    <w:pPr>
      <w:ind w:left="720"/>
      <w:contextualSpacing/>
      <w:jc w:val="both"/>
    </w:pPr>
    <w:rPr>
      <w:rFonts w:ascii="Calibri" w:eastAsia="Calibri" w:hAnsi="Calibri"/>
    </w:rPr>
  </w:style>
  <w:style w:type="character" w:customStyle="1" w:styleId="OdstavecseseznamemChar">
    <w:name w:val="Odstavec se seznamem Char"/>
    <w:link w:val="Odstavecseseznamem"/>
    <w:uiPriority w:val="34"/>
    <w:rsid w:val="00CD354F"/>
    <w:rPr>
      <w:rFonts w:ascii="Calibri" w:eastAsia="Calibri" w:hAnsi="Calibri"/>
      <w:sz w:val="24"/>
      <w:szCs w:val="24"/>
    </w:rPr>
  </w:style>
  <w:style w:type="character" w:styleId="Siln">
    <w:name w:val="Strong"/>
    <w:uiPriority w:val="22"/>
    <w:qFormat/>
    <w:rsid w:val="000C3AA5"/>
    <w:rPr>
      <w:b/>
      <w:bCs/>
    </w:rPr>
  </w:style>
  <w:style w:type="paragraph" w:styleId="Normlnweb">
    <w:name w:val="Normal (Web)"/>
    <w:basedOn w:val="Normln"/>
    <w:uiPriority w:val="99"/>
    <w:unhideWhenUsed/>
    <w:rsid w:val="000C3AA5"/>
    <w:pPr>
      <w:spacing w:before="100" w:beforeAutospacing="1" w:after="100" w:afterAutospacing="1"/>
    </w:pPr>
    <w:rPr>
      <w:rFonts w:eastAsia="Calibri"/>
    </w:rPr>
  </w:style>
  <w:style w:type="character" w:customStyle="1" w:styleId="Nadpis2Char">
    <w:name w:val="Nadpis 2 Char"/>
    <w:aliases w:val="CpKP2 Char"/>
    <w:link w:val="Nadpis2"/>
    <w:rsid w:val="00E735FC"/>
    <w:rPr>
      <w:b/>
      <w:bCs/>
      <w:sz w:val="24"/>
      <w:szCs w:val="24"/>
      <w:u w:val="single"/>
    </w:rPr>
  </w:style>
  <w:style w:type="paragraph" w:customStyle="1" w:styleId="NormlnIMP">
    <w:name w:val="Normální_IMP"/>
    <w:basedOn w:val="Normln"/>
    <w:rsid w:val="002C13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nzevzkona">
    <w:name w:val="název zákona"/>
    <w:basedOn w:val="Nzev"/>
    <w:rsid w:val="006737AB"/>
    <w:pPr>
      <w:spacing w:before="240" w:after="60"/>
      <w:outlineLvl w:val="0"/>
    </w:pPr>
    <w:rPr>
      <w:rFonts w:ascii="Cambria" w:hAnsi="Cambria" w:cs="Cambria"/>
      <w:bCs/>
      <w:kern w:val="28"/>
      <w:sz w:val="32"/>
      <w:szCs w:val="32"/>
      <w:u w:val="none"/>
    </w:rPr>
  </w:style>
  <w:style w:type="paragraph" w:customStyle="1" w:styleId="Nadpislnku">
    <w:name w:val="Nadpis článku"/>
    <w:basedOn w:val="Odstavecseseznamem"/>
    <w:uiPriority w:val="1"/>
    <w:qFormat/>
    <w:rsid w:val="002970D5"/>
    <w:pPr>
      <w:numPr>
        <w:numId w:val="2"/>
      </w:numPr>
      <w:suppressAutoHyphens/>
      <w:spacing w:before="400" w:after="200" w:line="252" w:lineRule="auto"/>
      <w:ind w:left="0"/>
      <w:jc w:val="center"/>
    </w:pPr>
    <w:rPr>
      <w:b/>
      <w:lang w:eastAsia="en-US"/>
    </w:rPr>
  </w:style>
  <w:style w:type="paragraph" w:customStyle="1" w:styleId="Odstavec">
    <w:name w:val="Odstavec"/>
    <w:basedOn w:val="Nadpislnku"/>
    <w:link w:val="OdstavecChar"/>
    <w:uiPriority w:val="2"/>
    <w:qFormat/>
    <w:rsid w:val="002970D5"/>
    <w:pPr>
      <w:numPr>
        <w:ilvl w:val="1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OdstavecChar">
    <w:name w:val="Odstavec Char"/>
    <w:link w:val="Odstavec"/>
    <w:uiPriority w:val="2"/>
    <w:rsid w:val="002970D5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821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8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8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3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A4902-1036-432F-A121-38D703428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821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na usnesení rady města Dobřany dne 16</vt:lpstr>
    </vt:vector>
  </TitlesOfParts>
  <Company>Dobřany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usnesení rady města Dobřany dne 16</dc:title>
  <dc:subject/>
  <dc:creator>MIS</dc:creator>
  <cp:keywords/>
  <dc:description/>
  <cp:lastModifiedBy>Hana Tomanová</cp:lastModifiedBy>
  <cp:revision>4</cp:revision>
  <cp:lastPrinted>2026-02-24T11:51:00Z</cp:lastPrinted>
  <dcterms:created xsi:type="dcterms:W3CDTF">2026-02-26T09:48:00Z</dcterms:created>
  <dcterms:modified xsi:type="dcterms:W3CDTF">2026-02-26T09:51:00Z</dcterms:modified>
</cp:coreProperties>
</file>