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DFEF3" w14:textId="77777777" w:rsidR="00C67402" w:rsidRDefault="00C67402" w:rsidP="00AC6F52">
      <w:pPr>
        <w:pStyle w:val="StylNadpis1Arial"/>
        <w:rPr>
          <w:szCs w:val="28"/>
        </w:rPr>
      </w:pPr>
    </w:p>
    <w:p w14:paraId="26DCCCD7" w14:textId="76662E7C" w:rsidR="00356B38" w:rsidRPr="005622FE" w:rsidRDefault="00E528C1" w:rsidP="00AC6F52">
      <w:pPr>
        <w:pStyle w:val="StylNadpis1Arial"/>
        <w:rPr>
          <w:szCs w:val="28"/>
        </w:rPr>
      </w:pPr>
      <w:r w:rsidRPr="005622FE">
        <w:rPr>
          <w:szCs w:val="28"/>
        </w:rPr>
        <w:t>U</w:t>
      </w:r>
      <w:r w:rsidR="00330973" w:rsidRPr="005622FE">
        <w:rPr>
          <w:szCs w:val="28"/>
        </w:rPr>
        <w:t xml:space="preserve">snesení </w:t>
      </w:r>
      <w:r w:rsidR="00642001" w:rsidRPr="005622FE">
        <w:rPr>
          <w:szCs w:val="28"/>
        </w:rPr>
        <w:t xml:space="preserve">z jednání </w:t>
      </w:r>
      <w:r w:rsidR="00DD7A00" w:rsidRPr="005622FE">
        <w:rPr>
          <w:szCs w:val="28"/>
        </w:rPr>
        <w:t>č. 2</w:t>
      </w:r>
      <w:r w:rsidR="004302B5" w:rsidRPr="005622FE">
        <w:rPr>
          <w:szCs w:val="28"/>
        </w:rPr>
        <w:t>6</w:t>
      </w:r>
      <w:r w:rsidR="00D0667F" w:rsidRPr="005622FE">
        <w:rPr>
          <w:szCs w:val="28"/>
        </w:rPr>
        <w:t xml:space="preserve"> </w:t>
      </w:r>
      <w:r w:rsidR="00356B38" w:rsidRPr="005622FE">
        <w:rPr>
          <w:szCs w:val="28"/>
        </w:rPr>
        <w:t>Zastup</w:t>
      </w:r>
      <w:r w:rsidR="006D7911" w:rsidRPr="005622FE">
        <w:rPr>
          <w:szCs w:val="28"/>
        </w:rPr>
        <w:t xml:space="preserve">itelstva města Dobřany ze dne </w:t>
      </w:r>
      <w:r w:rsidR="004302B5" w:rsidRPr="005622FE">
        <w:rPr>
          <w:szCs w:val="28"/>
        </w:rPr>
        <w:t>08</w:t>
      </w:r>
      <w:r w:rsidR="00DD7A00" w:rsidRPr="005622FE">
        <w:rPr>
          <w:szCs w:val="28"/>
        </w:rPr>
        <w:t>.</w:t>
      </w:r>
      <w:r w:rsidR="00C4515A" w:rsidRPr="005622FE">
        <w:rPr>
          <w:szCs w:val="28"/>
        </w:rPr>
        <w:t>1</w:t>
      </w:r>
      <w:r w:rsidR="004302B5" w:rsidRPr="005622FE">
        <w:rPr>
          <w:szCs w:val="28"/>
        </w:rPr>
        <w:t>2</w:t>
      </w:r>
      <w:r w:rsidR="00DD7A00" w:rsidRPr="005622FE">
        <w:rPr>
          <w:szCs w:val="28"/>
        </w:rPr>
        <w:t>.2025</w:t>
      </w:r>
    </w:p>
    <w:p w14:paraId="462958A4" w14:textId="77777777" w:rsidR="0056311F" w:rsidRPr="005622FE" w:rsidRDefault="0056311F" w:rsidP="00AC6F52">
      <w:pPr>
        <w:pStyle w:val="Zkladntextodsazen2"/>
        <w:numPr>
          <w:ilvl w:val="0"/>
          <w:numId w:val="0"/>
        </w:numPr>
        <w:rPr>
          <w:rFonts w:ascii="Arial" w:hAnsi="Arial" w:cs="Arial"/>
          <w:b/>
          <w:u w:val="single"/>
        </w:rPr>
      </w:pPr>
    </w:p>
    <w:p w14:paraId="024AD58B" w14:textId="017A26A6" w:rsidR="00237EAF" w:rsidRPr="005622FE" w:rsidRDefault="00237EAF" w:rsidP="00AC6F52">
      <w:pPr>
        <w:pStyle w:val="Zkladntextodsazen2"/>
        <w:numPr>
          <w:ilvl w:val="0"/>
          <w:numId w:val="0"/>
        </w:numPr>
        <w:rPr>
          <w:rFonts w:ascii="Arial" w:hAnsi="Arial" w:cs="Arial"/>
          <w:b/>
          <w:u w:val="single"/>
        </w:rPr>
      </w:pPr>
      <w:r w:rsidRPr="005622FE">
        <w:rPr>
          <w:rFonts w:ascii="Arial" w:hAnsi="Arial" w:cs="Arial"/>
          <w:b/>
          <w:u w:val="single"/>
        </w:rPr>
        <w:t>Určuje</w:t>
      </w:r>
    </w:p>
    <w:p w14:paraId="0BEEE681" w14:textId="77777777" w:rsidR="00237EAF" w:rsidRPr="005622FE" w:rsidRDefault="00237EAF" w:rsidP="00AC6F52">
      <w:pPr>
        <w:pStyle w:val="Zkladntextodsazen2"/>
        <w:numPr>
          <w:ilvl w:val="0"/>
          <w:numId w:val="0"/>
        </w:numPr>
        <w:rPr>
          <w:rFonts w:ascii="Arial" w:hAnsi="Arial" w:cs="Arial"/>
          <w:b/>
          <w:u w:val="single"/>
        </w:rPr>
      </w:pPr>
    </w:p>
    <w:p w14:paraId="118EF14C" w14:textId="7533351C" w:rsidR="001552E8" w:rsidRPr="005622FE" w:rsidRDefault="001552E8" w:rsidP="000A1F91">
      <w:pPr>
        <w:pStyle w:val="Zkladntextodsazen2"/>
        <w:tabs>
          <w:tab w:val="clear" w:pos="879"/>
          <w:tab w:val="num" w:pos="709"/>
        </w:tabs>
        <w:ind w:left="709" w:hanging="709"/>
      </w:pPr>
      <w:r w:rsidRPr="005622FE">
        <w:t>Ověřov</w:t>
      </w:r>
      <w:r w:rsidR="00106E78" w:rsidRPr="005622FE">
        <w:t>atel</w:t>
      </w:r>
      <w:r w:rsidR="00C4515A" w:rsidRPr="005622FE">
        <w:t>e</w:t>
      </w:r>
      <w:r w:rsidR="004C55C8" w:rsidRPr="005622FE">
        <w:t xml:space="preserve"> zá</w:t>
      </w:r>
      <w:r w:rsidR="00034C56" w:rsidRPr="005622FE">
        <w:t>pisu</w:t>
      </w:r>
      <w:r w:rsidR="00E901FB" w:rsidRPr="005622FE">
        <w:t xml:space="preserve"> Bc. Juditu Soukupovou a Mgr. Gabrielu Klinkovskou.</w:t>
      </w:r>
    </w:p>
    <w:p w14:paraId="1964C356" w14:textId="7E961967" w:rsidR="00BB5CB0" w:rsidRPr="005622FE" w:rsidRDefault="00BB5CB0" w:rsidP="00BB5CB0">
      <w:pPr>
        <w:pStyle w:val="Zkladntextodsazen2"/>
        <w:tabs>
          <w:tab w:val="num" w:pos="709"/>
        </w:tabs>
        <w:ind w:left="709" w:hanging="709"/>
      </w:pPr>
      <w:r w:rsidRPr="005622FE">
        <w:t>Z</w:t>
      </w:r>
      <w:r w:rsidR="00BC757F" w:rsidRPr="005622FE">
        <w:t>apisovatelk</w:t>
      </w:r>
      <w:r w:rsidR="00C4515A" w:rsidRPr="005622FE">
        <w:t>u</w:t>
      </w:r>
      <w:r w:rsidRPr="005622FE">
        <w:t xml:space="preserve"> zápisu pí Ivanu Šusterovou</w:t>
      </w:r>
      <w:r w:rsidR="00C4515A" w:rsidRPr="005622FE">
        <w:t>.</w:t>
      </w:r>
    </w:p>
    <w:p w14:paraId="1765BC78" w14:textId="34FC09D5" w:rsidR="004C55C8" w:rsidRPr="005622FE" w:rsidRDefault="004C55C8" w:rsidP="00AC6F52">
      <w:pPr>
        <w:pStyle w:val="Zkladntextodsazen2"/>
        <w:numPr>
          <w:ilvl w:val="0"/>
          <w:numId w:val="0"/>
        </w:numPr>
        <w:rPr>
          <w:rFonts w:ascii="Arial" w:hAnsi="Arial" w:cs="Arial"/>
          <w:b/>
          <w:u w:val="single"/>
        </w:rPr>
      </w:pPr>
    </w:p>
    <w:p w14:paraId="00A67479" w14:textId="77777777" w:rsidR="004C55C8" w:rsidRPr="005622FE" w:rsidRDefault="004C55C8" w:rsidP="004C55C8">
      <w:pPr>
        <w:pStyle w:val="Zkladntextodsazen2"/>
        <w:numPr>
          <w:ilvl w:val="0"/>
          <w:numId w:val="0"/>
        </w:numPr>
        <w:rPr>
          <w:rFonts w:ascii="Arial" w:hAnsi="Arial" w:cs="Arial"/>
          <w:b/>
          <w:u w:val="single"/>
        </w:rPr>
      </w:pPr>
      <w:r w:rsidRPr="005622FE">
        <w:rPr>
          <w:rFonts w:ascii="Arial" w:hAnsi="Arial" w:cs="Arial"/>
          <w:b/>
          <w:u w:val="single"/>
        </w:rPr>
        <w:t>Bere na vědomí</w:t>
      </w:r>
    </w:p>
    <w:p w14:paraId="0CCEEAE6" w14:textId="77777777" w:rsidR="004C55C8" w:rsidRPr="005622FE" w:rsidRDefault="004C55C8" w:rsidP="004C55C8">
      <w:pPr>
        <w:pStyle w:val="Zkladntextodsazen2"/>
        <w:numPr>
          <w:ilvl w:val="0"/>
          <w:numId w:val="0"/>
        </w:numPr>
        <w:rPr>
          <w:rFonts w:ascii="Arial" w:hAnsi="Arial" w:cs="Arial"/>
          <w:b/>
          <w:u w:val="single"/>
        </w:rPr>
      </w:pPr>
    </w:p>
    <w:p w14:paraId="79164215" w14:textId="2E1F70CB" w:rsidR="004C55C8" w:rsidRPr="005622FE" w:rsidRDefault="004C55C8" w:rsidP="004C55C8">
      <w:pPr>
        <w:pStyle w:val="Zkladntextodsazen2"/>
        <w:tabs>
          <w:tab w:val="num" w:pos="709"/>
        </w:tabs>
        <w:ind w:left="709" w:hanging="709"/>
      </w:pPr>
      <w:r w:rsidRPr="005622FE">
        <w:t>Zprávu o činnosti Rady města Dobřany z mezidobí.</w:t>
      </w:r>
    </w:p>
    <w:p w14:paraId="5FEBCA85" w14:textId="06979789" w:rsidR="007B2F56" w:rsidRPr="005622FE" w:rsidRDefault="007B2F56" w:rsidP="007B2F56">
      <w:pPr>
        <w:pStyle w:val="Zkladntextodsazen2"/>
        <w:tabs>
          <w:tab w:val="left" w:pos="709"/>
        </w:tabs>
        <w:ind w:left="0" w:firstLine="0"/>
      </w:pPr>
      <w:bookmarkStart w:id="0" w:name="_Hlk213333988"/>
      <w:bookmarkStart w:id="1" w:name="_Hlk196395217"/>
      <w:bookmarkStart w:id="2" w:name="_Hlk215749738"/>
      <w:r w:rsidRPr="005622FE">
        <w:t>Informaci finančního výboru o kontrole h</w:t>
      </w:r>
      <w:r w:rsidR="00946EC6" w:rsidRPr="005622FE">
        <w:t>ospodaření města Dobřany k</w:t>
      </w:r>
      <w:r w:rsidR="00DD7A00" w:rsidRPr="005622FE">
        <w:t> </w:t>
      </w:r>
      <w:r w:rsidR="00C4515A" w:rsidRPr="005622FE">
        <w:t>2</w:t>
      </w:r>
      <w:r w:rsidR="004302B5" w:rsidRPr="005622FE">
        <w:t>4</w:t>
      </w:r>
      <w:r w:rsidR="00DD7A00" w:rsidRPr="005622FE">
        <w:t>.</w:t>
      </w:r>
      <w:r w:rsidR="00C4515A" w:rsidRPr="005622FE">
        <w:t>1</w:t>
      </w:r>
      <w:r w:rsidR="004302B5" w:rsidRPr="005622FE">
        <w:t>1</w:t>
      </w:r>
      <w:r w:rsidR="001543D8" w:rsidRPr="005622FE">
        <w:t>.202</w:t>
      </w:r>
      <w:r w:rsidR="00380AB6" w:rsidRPr="005622FE">
        <w:t>5</w:t>
      </w:r>
      <w:r w:rsidR="001543D8" w:rsidRPr="005622FE">
        <w:t>.</w:t>
      </w:r>
    </w:p>
    <w:bookmarkEnd w:id="0"/>
    <w:bookmarkEnd w:id="1"/>
    <w:p w14:paraId="41708FF1" w14:textId="77777777" w:rsidR="004302B5" w:rsidRPr="005622FE" w:rsidRDefault="004302B5" w:rsidP="00853E97">
      <w:pPr>
        <w:pStyle w:val="Zkladntextodsazen2"/>
        <w:numPr>
          <w:ilvl w:val="0"/>
          <w:numId w:val="0"/>
        </w:numPr>
        <w:ind w:left="709" w:hanging="709"/>
        <w:rPr>
          <w:rFonts w:ascii="Arial" w:hAnsi="Arial" w:cs="Arial"/>
          <w:b/>
          <w:u w:val="single"/>
        </w:rPr>
      </w:pPr>
    </w:p>
    <w:bookmarkEnd w:id="2"/>
    <w:p w14:paraId="7837D274" w14:textId="6CA99972" w:rsidR="00853E97" w:rsidRPr="005622FE" w:rsidRDefault="00853E97" w:rsidP="00853E97">
      <w:pPr>
        <w:pStyle w:val="Zkladntextodsazen2"/>
        <w:numPr>
          <w:ilvl w:val="0"/>
          <w:numId w:val="0"/>
        </w:numPr>
        <w:ind w:left="709" w:hanging="709"/>
        <w:rPr>
          <w:rFonts w:ascii="Arial" w:hAnsi="Arial" w:cs="Arial"/>
          <w:b/>
          <w:u w:val="single"/>
        </w:rPr>
      </w:pPr>
      <w:r w:rsidRPr="005622FE">
        <w:rPr>
          <w:rFonts w:ascii="Arial" w:hAnsi="Arial" w:cs="Arial"/>
          <w:b/>
          <w:u w:val="single"/>
        </w:rPr>
        <w:t>Schvaluje</w:t>
      </w:r>
    </w:p>
    <w:p w14:paraId="3177EA96" w14:textId="77777777" w:rsidR="00853E97" w:rsidRPr="005622FE" w:rsidRDefault="00853E97" w:rsidP="00853E97">
      <w:pPr>
        <w:pStyle w:val="Zkladntextodsazen2"/>
        <w:numPr>
          <w:ilvl w:val="0"/>
          <w:numId w:val="0"/>
        </w:numPr>
        <w:ind w:left="709" w:hanging="709"/>
        <w:rPr>
          <w:rFonts w:ascii="Arial" w:hAnsi="Arial" w:cs="Arial"/>
          <w:b/>
          <w:u w:val="single"/>
        </w:rPr>
      </w:pPr>
    </w:p>
    <w:p w14:paraId="05152A83" w14:textId="19B3304C" w:rsidR="00F32EF4" w:rsidRPr="005622FE" w:rsidRDefault="00F32EF4" w:rsidP="00F32EF4">
      <w:pPr>
        <w:pStyle w:val="Zkladntextodsazen2"/>
        <w:tabs>
          <w:tab w:val="num" w:pos="709"/>
        </w:tabs>
        <w:ind w:left="709" w:hanging="709"/>
      </w:pPr>
      <w:bookmarkStart w:id="3" w:name="_Hlk213334082"/>
      <w:bookmarkStart w:id="4" w:name="_Hlk201223087"/>
      <w:bookmarkStart w:id="5" w:name="_Hlk196395448"/>
      <w:r w:rsidRPr="005622FE">
        <w:t xml:space="preserve">Program jednání Zastupitelstva města Dobřany dne </w:t>
      </w:r>
      <w:r w:rsidR="00C4515A" w:rsidRPr="005622FE">
        <w:t>10</w:t>
      </w:r>
      <w:r w:rsidRPr="005622FE">
        <w:t>.</w:t>
      </w:r>
      <w:r w:rsidR="00C4515A" w:rsidRPr="005622FE">
        <w:t>11</w:t>
      </w:r>
      <w:r w:rsidRPr="005622FE">
        <w:t>.2025.</w:t>
      </w:r>
    </w:p>
    <w:p w14:paraId="5CCFB7E3" w14:textId="11BCAF68" w:rsidR="00853E97" w:rsidRPr="005622FE" w:rsidRDefault="00DD7A00" w:rsidP="00853E97">
      <w:pPr>
        <w:pStyle w:val="Zkladntextodsazen2"/>
        <w:tabs>
          <w:tab w:val="clear" w:pos="879"/>
          <w:tab w:val="num" w:pos="709"/>
        </w:tabs>
        <w:ind w:left="709" w:hanging="709"/>
      </w:pPr>
      <w:bookmarkStart w:id="6" w:name="_Hlk215749242"/>
      <w:bookmarkStart w:id="7" w:name="_Hlk213333949"/>
      <w:bookmarkEnd w:id="3"/>
      <w:r w:rsidRPr="005622FE">
        <w:t xml:space="preserve">Rozpočtové opatření č. </w:t>
      </w:r>
      <w:r w:rsidR="00C4515A" w:rsidRPr="005622FE">
        <w:t>X</w:t>
      </w:r>
      <w:r w:rsidR="004302B5" w:rsidRPr="005622FE">
        <w:t>I</w:t>
      </w:r>
      <w:r w:rsidRPr="005622FE">
        <w:t>/2025</w:t>
      </w:r>
      <w:r w:rsidR="00853E97" w:rsidRPr="005622FE">
        <w:t>.</w:t>
      </w:r>
    </w:p>
    <w:p w14:paraId="7351F8B9" w14:textId="41E78930" w:rsidR="00E564A9" w:rsidRPr="005622FE" w:rsidRDefault="007320F2" w:rsidP="00E564A9">
      <w:pPr>
        <w:pStyle w:val="Zkladntextodsazen2"/>
        <w:ind w:left="709" w:hanging="709"/>
        <w:rPr>
          <w:szCs w:val="22"/>
        </w:rPr>
      </w:pPr>
      <w:r w:rsidRPr="005622FE">
        <w:rPr>
          <w:szCs w:val="22"/>
        </w:rPr>
        <w:t>R</w:t>
      </w:r>
      <w:r w:rsidR="00E564A9" w:rsidRPr="005622FE">
        <w:rPr>
          <w:szCs w:val="22"/>
        </w:rPr>
        <w:t>ozpočet města Dobřany na rok 2026.</w:t>
      </w:r>
    </w:p>
    <w:p w14:paraId="2ABFC127" w14:textId="38B7E823" w:rsidR="00E564A9" w:rsidRPr="005622FE" w:rsidRDefault="007320F2" w:rsidP="00E564A9">
      <w:pPr>
        <w:pStyle w:val="Zkladntextodsazen2"/>
        <w:ind w:left="709" w:hanging="709"/>
        <w:rPr>
          <w:szCs w:val="22"/>
        </w:rPr>
      </w:pPr>
      <w:r w:rsidRPr="005622FE">
        <w:rPr>
          <w:szCs w:val="22"/>
        </w:rPr>
        <w:t>S</w:t>
      </w:r>
      <w:r w:rsidR="00E564A9" w:rsidRPr="005622FE">
        <w:rPr>
          <w:szCs w:val="22"/>
        </w:rPr>
        <w:t>třednědobý výhled rozpočtu na dva roky 2027 – 2028.</w:t>
      </w:r>
    </w:p>
    <w:bookmarkEnd w:id="6"/>
    <w:p w14:paraId="34B7D36B" w14:textId="5A215623" w:rsidR="00563D7D" w:rsidRPr="005622FE" w:rsidRDefault="00563D7D" w:rsidP="00FC5802">
      <w:pPr>
        <w:pStyle w:val="Zkladntextodsazen2"/>
        <w:tabs>
          <w:tab w:val="clear" w:pos="879"/>
          <w:tab w:val="num" w:pos="709"/>
        </w:tabs>
        <w:ind w:left="709" w:hanging="709"/>
      </w:pPr>
      <w:r w:rsidRPr="005622FE">
        <w:t>Směnu pozemku parc. č. 515/109 o výměře 3479 m</w:t>
      </w:r>
      <w:r w:rsidRPr="005622FE">
        <w:rPr>
          <w:vertAlign w:val="superscript"/>
        </w:rPr>
        <w:t>2</w:t>
      </w:r>
      <w:r w:rsidRPr="005622FE">
        <w:t>, orná půda, v obci Dobřany,  k. ú. Šlovice u</w:t>
      </w:r>
      <w:r w:rsidR="00C4089B" w:rsidRPr="005622FE">
        <w:t> </w:t>
      </w:r>
      <w:r w:rsidRPr="005622FE">
        <w:t>Plzně</w:t>
      </w:r>
      <w:r w:rsidR="00C4089B" w:rsidRPr="005622FE">
        <w:t>,</w:t>
      </w:r>
      <w:r w:rsidRPr="005622FE">
        <w:t xml:space="preserve"> a ve vlastnictví města Dobřany, náměstí T. G. M. 1, 334 41 Dobřany,  IČ 00256552</w:t>
      </w:r>
      <w:r w:rsidR="003E3D34" w:rsidRPr="005622FE">
        <w:t>,</w:t>
      </w:r>
      <w:r w:rsidRPr="005622FE">
        <w:t xml:space="preserve"> a pozemků parc.</w:t>
      </w:r>
      <w:r w:rsidR="003E3D34" w:rsidRPr="005622FE">
        <w:t> </w:t>
      </w:r>
      <w:r w:rsidRPr="005622FE">
        <w:t>č. 515/110 o výměře 809 m</w:t>
      </w:r>
      <w:r w:rsidRPr="005622FE">
        <w:rPr>
          <w:vertAlign w:val="superscript"/>
        </w:rPr>
        <w:t>2</w:t>
      </w:r>
      <w:r w:rsidR="003E3D34" w:rsidRPr="005622FE">
        <w:t xml:space="preserve"> v podílu ½, orná půda;</w:t>
      </w:r>
      <w:r w:rsidRPr="005622FE">
        <w:t xml:space="preserve"> parc.č. 515/111 o výměře 3514 m</w:t>
      </w:r>
      <w:r w:rsidRPr="005622FE">
        <w:rPr>
          <w:vertAlign w:val="superscript"/>
        </w:rPr>
        <w:t>2</w:t>
      </w:r>
      <w:r w:rsidR="003E3D34" w:rsidRPr="005622FE">
        <w:t xml:space="preserve"> v podílu ½, orná půda;</w:t>
      </w:r>
      <w:r w:rsidRPr="005622FE">
        <w:t xml:space="preserve">  parc.č. 213/12 o výměře 770 m</w:t>
      </w:r>
      <w:r w:rsidRPr="005622FE">
        <w:rPr>
          <w:vertAlign w:val="superscript"/>
        </w:rPr>
        <w:t>2</w:t>
      </w:r>
      <w:r w:rsidR="003E3D34" w:rsidRPr="005622FE">
        <w:t xml:space="preserve"> v podílu ½, orná půda;</w:t>
      </w:r>
      <w:r w:rsidRPr="005622FE">
        <w:t xml:space="preserve"> parc.č. 213/13 o výměře 1525</w:t>
      </w:r>
      <w:r w:rsidR="007C4E9B" w:rsidRPr="005622FE">
        <w:t> </w:t>
      </w:r>
      <w:r w:rsidRPr="005622FE">
        <w:t>m</w:t>
      </w:r>
      <w:r w:rsidRPr="005622FE">
        <w:rPr>
          <w:vertAlign w:val="superscript"/>
        </w:rPr>
        <w:t>2</w:t>
      </w:r>
      <w:r w:rsidR="007C4E9B" w:rsidRPr="005622FE">
        <w:t xml:space="preserve"> v podílu ½, orná půda;</w:t>
      </w:r>
      <w:r w:rsidRPr="005622FE">
        <w:t xml:space="preserve"> pozemky parc. č. 561/17 o výměře 10 m</w:t>
      </w:r>
      <w:r w:rsidRPr="005622FE">
        <w:rPr>
          <w:vertAlign w:val="superscript"/>
        </w:rPr>
        <w:t>2</w:t>
      </w:r>
      <w:r w:rsidRPr="005622FE">
        <w:t>, ostatní plocha, ostatní komunikace v podílu ½ a parc. č. 561/22  o výměře 38 m</w:t>
      </w:r>
      <w:r w:rsidRPr="005622FE">
        <w:rPr>
          <w:vertAlign w:val="superscript"/>
        </w:rPr>
        <w:t>2</w:t>
      </w:r>
      <w:r w:rsidRPr="005622FE">
        <w:t>, ostatní plocha, ostatní komunikace v podílu ½, vše v obci Dobřany, k. ú. Šlovice u Plzně a ve spoluvlastnictví Statku Litice s.</w:t>
      </w:r>
      <w:r w:rsidR="007C4E9B" w:rsidRPr="005622FE">
        <w:t xml:space="preserve"> </w:t>
      </w:r>
      <w:r w:rsidRPr="005622FE">
        <w:t>r.</w:t>
      </w:r>
      <w:r w:rsidR="007C4E9B" w:rsidRPr="005622FE">
        <w:t xml:space="preserve"> </w:t>
      </w:r>
      <w:r w:rsidRPr="005622FE">
        <w:t>o., Zemědělská</w:t>
      </w:r>
      <w:r w:rsidR="007C4E9B" w:rsidRPr="005622FE">
        <w:t> </w:t>
      </w:r>
      <w:r w:rsidRPr="005622FE">
        <w:t>713/11, 321 00 Plzeň</w:t>
      </w:r>
      <w:r w:rsidR="007C4E9B" w:rsidRPr="005622FE">
        <w:t xml:space="preserve"> </w:t>
      </w:r>
      <w:r w:rsidRPr="005622FE">
        <w:t>-</w:t>
      </w:r>
      <w:r w:rsidR="007C4E9B" w:rsidRPr="005622FE">
        <w:t xml:space="preserve"> </w:t>
      </w:r>
      <w:r w:rsidRPr="005622FE">
        <w:t>Litice, IČ 14004356</w:t>
      </w:r>
      <w:r w:rsidR="006E1F86" w:rsidRPr="005622FE">
        <w:t xml:space="preserve">, </w:t>
      </w:r>
      <w:r w:rsidRPr="005622FE">
        <w:t>v cenově rovnosti směňovaných parcel a s rozvazovací podmínkou při nedodržení ukončení pachtů pozemků, které budou předmětem směnné smlouvy pozemků mezi městem Dobřany a J</w:t>
      </w:r>
      <w:r w:rsidR="0022337E">
        <w:t>.</w:t>
      </w:r>
      <w:r w:rsidRPr="005622FE">
        <w:t>H, Plzeň</w:t>
      </w:r>
      <w:r w:rsidR="006E1F86" w:rsidRPr="005622FE">
        <w:t xml:space="preserve"> </w:t>
      </w:r>
      <w:r w:rsidRPr="005622FE">
        <w:t>-</w:t>
      </w:r>
      <w:r w:rsidR="006E1F86" w:rsidRPr="005622FE">
        <w:t xml:space="preserve"> </w:t>
      </w:r>
      <w:r w:rsidR="00C4089B" w:rsidRPr="005622FE">
        <w:t xml:space="preserve">Litice a uzavření a text </w:t>
      </w:r>
      <w:r w:rsidRPr="005622FE">
        <w:t>Směnné</w:t>
      </w:r>
      <w:r w:rsidR="00C4089B" w:rsidRPr="005622FE">
        <w:t xml:space="preserve"> </w:t>
      </w:r>
      <w:r w:rsidRPr="005622FE">
        <w:t>smlouvy,</w:t>
      </w:r>
      <w:r w:rsidR="00C4089B" w:rsidRPr="005622FE">
        <w:t xml:space="preserve"> </w:t>
      </w:r>
      <w:r w:rsidRPr="005622FE">
        <w:t xml:space="preserve">interní </w:t>
      </w:r>
      <w:r w:rsidR="00C4089B" w:rsidRPr="005622FE">
        <w:t xml:space="preserve">číslo </w:t>
      </w:r>
      <w:r w:rsidRPr="005622FE">
        <w:t>5025F/00048/25</w:t>
      </w:r>
      <w:r w:rsidR="006E1F86" w:rsidRPr="005622FE">
        <w:t>,</w:t>
      </w:r>
      <w:r w:rsidRPr="005622FE">
        <w:t xml:space="preserve"> mezi městem Dobřany, náměstí</w:t>
      </w:r>
      <w:r w:rsidR="006E1F86" w:rsidRPr="005622FE">
        <w:t> </w:t>
      </w:r>
      <w:r w:rsidRPr="005622FE">
        <w:t>T.</w:t>
      </w:r>
      <w:r w:rsidR="006E1F86" w:rsidRPr="005622FE">
        <w:t> </w:t>
      </w:r>
      <w:r w:rsidRPr="005622FE">
        <w:t>G.</w:t>
      </w:r>
      <w:r w:rsidR="00C4089B" w:rsidRPr="005622FE">
        <w:t> </w:t>
      </w:r>
      <w:r w:rsidRPr="005622FE">
        <w:t>M. 1, 334 41 Dobřany, IČ 00256552 a společností Statek Litice s.</w:t>
      </w:r>
      <w:r w:rsidR="006E1F86" w:rsidRPr="005622FE">
        <w:t xml:space="preserve"> </w:t>
      </w:r>
      <w:r w:rsidRPr="005622FE">
        <w:t>r.</w:t>
      </w:r>
      <w:r w:rsidR="006E1F86" w:rsidRPr="005622FE">
        <w:t xml:space="preserve"> </w:t>
      </w:r>
      <w:r w:rsidRPr="005622FE">
        <w:t>o., Zemědělská</w:t>
      </w:r>
      <w:r w:rsidR="006E1F86" w:rsidRPr="005622FE">
        <w:t> </w:t>
      </w:r>
      <w:r w:rsidRPr="005622FE">
        <w:t>713/11, 321 00 Plzeň</w:t>
      </w:r>
      <w:r w:rsidR="006E1F86" w:rsidRPr="005622FE">
        <w:t xml:space="preserve"> </w:t>
      </w:r>
      <w:r w:rsidRPr="005622FE">
        <w:t>-</w:t>
      </w:r>
      <w:r w:rsidR="006E1F86" w:rsidRPr="005622FE">
        <w:t xml:space="preserve"> </w:t>
      </w:r>
      <w:r w:rsidRPr="005622FE">
        <w:t>Litice, IČ 14004356.</w:t>
      </w:r>
    </w:p>
    <w:p w14:paraId="33ADEFC0" w14:textId="659AE5E1" w:rsidR="00284FEE" w:rsidRPr="005622FE" w:rsidRDefault="00284FEE" w:rsidP="00284FEE">
      <w:pPr>
        <w:pStyle w:val="Zkladntextodsazen2"/>
        <w:tabs>
          <w:tab w:val="num" w:pos="709"/>
        </w:tabs>
        <w:ind w:left="709" w:hanging="709"/>
      </w:pPr>
      <w:r w:rsidRPr="005622FE">
        <w:t>Výkup pozemku parc. č. 2080/</w:t>
      </w:r>
      <w:r w:rsidR="003E3D34" w:rsidRPr="005622FE">
        <w:t>56</w:t>
      </w:r>
      <w:r w:rsidRPr="005622FE">
        <w:t xml:space="preserve"> o výměře 65 m</w:t>
      </w:r>
      <w:r w:rsidRPr="005622FE">
        <w:rPr>
          <w:vertAlign w:val="superscript"/>
        </w:rPr>
        <w:t>2</w:t>
      </w:r>
      <w:r w:rsidRPr="005622FE">
        <w:t>, orná půda, v obci a k.</w:t>
      </w:r>
      <w:r w:rsidR="006E1F86" w:rsidRPr="005622FE">
        <w:t xml:space="preserve"> </w:t>
      </w:r>
      <w:r w:rsidRPr="005622FE">
        <w:t>ú. Dobřany, který byl nově vytvořený oddělením</w:t>
      </w:r>
      <w:r w:rsidR="00B207C5" w:rsidRPr="005622FE">
        <w:t xml:space="preserve"> od původního pozemku parc. č. 2080/1, </w:t>
      </w:r>
      <w:r w:rsidRPr="005622FE">
        <w:t>v obci a k. ú. Dobřany dle</w:t>
      </w:r>
      <w:r w:rsidR="005D5307" w:rsidRPr="005622FE">
        <w:t> </w:t>
      </w:r>
      <w:r w:rsidRPr="005622FE">
        <w:t>geometrického plánu č. 3014-221/2025, dále pozemků parc. č. 3794/49 o výměře 1243 m</w:t>
      </w:r>
      <w:r w:rsidRPr="005622FE">
        <w:rPr>
          <w:vertAlign w:val="superscript"/>
        </w:rPr>
        <w:t>2</w:t>
      </w:r>
      <w:r w:rsidRPr="005622FE">
        <w:t>, ostatní plocha, silnice a parc. č. 3794/84 o výměře 247 m</w:t>
      </w:r>
      <w:r w:rsidRPr="005622FE">
        <w:rPr>
          <w:vertAlign w:val="superscript"/>
        </w:rPr>
        <w:t>2</w:t>
      </w:r>
      <w:r w:rsidRPr="005622FE">
        <w:t>, ostatní plocha, silnice, vše v obci  a k. ú. Dobřany, a to od F</w:t>
      </w:r>
      <w:r w:rsidR="0022337E">
        <w:t>.</w:t>
      </w:r>
      <w:r w:rsidRPr="005622FE">
        <w:t xml:space="preserve"> H</w:t>
      </w:r>
      <w:r w:rsidR="0022337E">
        <w:t>.</w:t>
      </w:r>
      <w:r w:rsidRPr="005622FE">
        <w:t xml:space="preserve"> W</w:t>
      </w:r>
      <w:r w:rsidR="0022337E">
        <w:t>.</w:t>
      </w:r>
      <w:r w:rsidRPr="005622FE">
        <w:t>, Plzeň, v ceně 20 EUR/1m</w:t>
      </w:r>
      <w:r w:rsidRPr="005622FE">
        <w:rPr>
          <w:vertAlign w:val="superscript"/>
        </w:rPr>
        <w:t xml:space="preserve">2 </w:t>
      </w:r>
      <w:r w:rsidRPr="005622FE">
        <w:t>, přičemž částka bude vyčíslena v předmětné kupní smlouvě v korunách českých, a to ke</w:t>
      </w:r>
      <w:r w:rsidR="00D62556" w:rsidRPr="005622FE">
        <w:t> </w:t>
      </w:r>
      <w:r w:rsidRPr="005622FE">
        <w:t xml:space="preserve">dni </w:t>
      </w:r>
      <w:r w:rsidR="00D62556" w:rsidRPr="005622FE">
        <w:t>0</w:t>
      </w:r>
      <w:r w:rsidR="005D5307" w:rsidRPr="005622FE">
        <w:t xml:space="preserve">8.12.2025 dle </w:t>
      </w:r>
      <w:r w:rsidRPr="005622FE">
        <w:t>aktuálního kurzu ČNB; uzavření a text Kupní smlouvy, interní číslo 5013F/00138/25</w:t>
      </w:r>
      <w:r w:rsidR="00D62556" w:rsidRPr="005622FE">
        <w:t>,</w:t>
      </w:r>
      <w:r w:rsidRPr="005622FE">
        <w:t xml:space="preserve"> mezi městem  Dobřany, náměstí T. G. M. 1, 334 41 Dobřany, IČ 00256552, jako kupujícím</w:t>
      </w:r>
      <w:r w:rsidR="00D62556" w:rsidRPr="005622FE">
        <w:t>,</w:t>
      </w:r>
      <w:r w:rsidRPr="005622FE">
        <w:t xml:space="preserve"> a F</w:t>
      </w:r>
      <w:r w:rsidR="0022337E">
        <w:t>.</w:t>
      </w:r>
      <w:r w:rsidRPr="005622FE">
        <w:t xml:space="preserve"> H</w:t>
      </w:r>
      <w:r w:rsidR="0022337E">
        <w:t>.</w:t>
      </w:r>
      <w:r w:rsidRPr="005622FE">
        <w:t xml:space="preserve"> W</w:t>
      </w:r>
      <w:r w:rsidR="0022337E">
        <w:t>.</w:t>
      </w:r>
      <w:r w:rsidRPr="005622FE">
        <w:t>,Plzeň, jako prodávajícím</w:t>
      </w:r>
      <w:r w:rsidR="00D62556" w:rsidRPr="005622FE">
        <w:t>,</w:t>
      </w:r>
      <w:r w:rsidRPr="005622FE">
        <w:t xml:space="preserve"> a uzavření a text Smlouvy o úschově </w:t>
      </w:r>
      <w:r w:rsidR="00D62556" w:rsidRPr="005622FE">
        <w:t>finančních prostř</w:t>
      </w:r>
      <w:r w:rsidR="005B1E97" w:rsidRPr="005622FE">
        <w:t xml:space="preserve">edků a listin, interní </w:t>
      </w:r>
      <w:r w:rsidRPr="005622FE">
        <w:t>číslo</w:t>
      </w:r>
      <w:r w:rsidR="005B1E97" w:rsidRPr="005622FE">
        <w:t xml:space="preserve"> </w:t>
      </w:r>
      <w:r w:rsidRPr="005622FE">
        <w:t>5019F/00026/25</w:t>
      </w:r>
      <w:r w:rsidR="00D62556" w:rsidRPr="005622FE">
        <w:t xml:space="preserve">, mezi městem Dobřany, náměstí T. G. M. 1, 334 41 Dobřany, </w:t>
      </w:r>
      <w:r w:rsidRPr="005622FE">
        <w:t>IČ 00256552, jako složitelem,</w:t>
      </w:r>
      <w:r w:rsidR="00D62556" w:rsidRPr="005622FE">
        <w:t xml:space="preserve"> F</w:t>
      </w:r>
      <w:r w:rsidR="0022337E">
        <w:t>.</w:t>
      </w:r>
      <w:r w:rsidR="00D62556" w:rsidRPr="005622FE">
        <w:t xml:space="preserve"> H</w:t>
      </w:r>
      <w:r w:rsidR="0022337E">
        <w:t>.</w:t>
      </w:r>
      <w:r w:rsidR="00D62556" w:rsidRPr="005622FE">
        <w:t xml:space="preserve"> W</w:t>
      </w:r>
      <w:r w:rsidR="0022337E">
        <w:t>.</w:t>
      </w:r>
      <w:r w:rsidR="00D62556" w:rsidRPr="005622FE">
        <w:t>,</w:t>
      </w:r>
      <w:r w:rsidRPr="005622FE">
        <w:t xml:space="preserve"> Plzeň, jako oprávněným</w:t>
      </w:r>
      <w:r w:rsidR="005D5307" w:rsidRPr="005622FE">
        <w:t>,</w:t>
      </w:r>
      <w:r w:rsidRPr="005622FE">
        <w:t xml:space="preserve"> a </w:t>
      </w:r>
      <w:r w:rsidR="00A73202" w:rsidRPr="005622FE">
        <w:t>společností</w:t>
      </w:r>
      <w:r w:rsidRPr="005622FE">
        <w:t xml:space="preserve"> BDO Legal s.</w:t>
      </w:r>
      <w:r w:rsidR="005D5307" w:rsidRPr="005622FE">
        <w:t xml:space="preserve"> </w:t>
      </w:r>
      <w:r w:rsidRPr="005622FE">
        <w:t>r.</w:t>
      </w:r>
      <w:r w:rsidR="005D5307" w:rsidRPr="005622FE">
        <w:t xml:space="preserve"> </w:t>
      </w:r>
      <w:r w:rsidRPr="005622FE">
        <w:t xml:space="preserve">o, </w:t>
      </w:r>
      <w:r w:rsidR="00746AC1" w:rsidRPr="005622FE">
        <w:t xml:space="preserve">advokátní kancelář, </w:t>
      </w:r>
      <w:r w:rsidRPr="005622FE">
        <w:t>se sídlem V</w:t>
      </w:r>
      <w:r w:rsidR="00A73202" w:rsidRPr="005622FE">
        <w:t> </w:t>
      </w:r>
      <w:r w:rsidRPr="005622FE">
        <w:t>Parku</w:t>
      </w:r>
      <w:r w:rsidR="00A73202" w:rsidRPr="005622FE">
        <w:t> </w:t>
      </w:r>
      <w:r w:rsidRPr="005622FE">
        <w:t xml:space="preserve">2316/12, </w:t>
      </w:r>
      <w:r w:rsidR="00A83D0D" w:rsidRPr="005622FE">
        <w:t xml:space="preserve">Chodov, </w:t>
      </w:r>
      <w:r w:rsidRPr="005622FE">
        <w:t xml:space="preserve">148 00 Praha 4, IČ 08559791, jako schovatelem. </w:t>
      </w:r>
    </w:p>
    <w:p w14:paraId="15D34E1C" w14:textId="4796AD92" w:rsidR="00B575B1" w:rsidRPr="005622FE" w:rsidRDefault="00B575B1" w:rsidP="006F3225">
      <w:pPr>
        <w:pStyle w:val="Zkladntextodsazen2"/>
        <w:tabs>
          <w:tab w:val="clear" w:pos="879"/>
          <w:tab w:val="num" w:pos="709"/>
        </w:tabs>
        <w:ind w:left="709" w:hanging="709"/>
        <w:rPr>
          <w:rFonts w:eastAsia="Calibri"/>
        </w:rPr>
      </w:pPr>
      <w:bookmarkStart w:id="8" w:name="_Hlk203390068"/>
      <w:r w:rsidRPr="005622FE">
        <w:t>Úplatný převod 100 % obchodního podílu ve společnosti Tenisová hala Dobřany s.</w:t>
      </w:r>
      <w:r w:rsidR="002A5AE7" w:rsidRPr="005622FE">
        <w:t xml:space="preserve"> </w:t>
      </w:r>
      <w:r w:rsidRPr="005622FE">
        <w:t>r.</w:t>
      </w:r>
      <w:r w:rsidR="002A5AE7" w:rsidRPr="005622FE">
        <w:t xml:space="preserve"> </w:t>
      </w:r>
      <w:r w:rsidRPr="005622FE">
        <w:t>o., IČ 29102090, se sídlem Krále Jiřího 729, 334 41 Dobřany, zapsaná v obchodním rejstříku vedeném Krajským soudem v Plzni, oddíl C, vložka 24828 (dále jen „Tenisová hala s.</w:t>
      </w:r>
      <w:r w:rsidR="002A5AE7" w:rsidRPr="005622FE">
        <w:t xml:space="preserve"> </w:t>
      </w:r>
      <w:r w:rsidRPr="005622FE">
        <w:t>r.</w:t>
      </w:r>
      <w:r w:rsidR="002A5AE7" w:rsidRPr="005622FE">
        <w:t xml:space="preserve"> </w:t>
      </w:r>
      <w:r w:rsidRPr="005622FE">
        <w:t xml:space="preserve">o.), jejíž jednatelem a jediným společníkem je </w:t>
      </w:r>
      <w:proofErr w:type="gramStart"/>
      <w:r w:rsidRPr="005622FE">
        <w:t>pan  V</w:t>
      </w:r>
      <w:r w:rsidR="0022337E">
        <w:t>.</w:t>
      </w:r>
      <w:proofErr w:type="gramEnd"/>
      <w:r w:rsidRPr="005622FE">
        <w:t xml:space="preserve"> T</w:t>
      </w:r>
      <w:r w:rsidR="0022337E">
        <w:t>.</w:t>
      </w:r>
      <w:r w:rsidRPr="005622FE">
        <w:t>, Dobřany, jako převodce</w:t>
      </w:r>
      <w:r w:rsidR="002A5AE7" w:rsidRPr="005622FE">
        <w:t>,</w:t>
      </w:r>
      <w:r w:rsidRPr="005622FE">
        <w:t xml:space="preserve">  na  město Dobřany, náměstí  T. G. M.  1, 334  41 Dobřany, IČ 00256552</w:t>
      </w:r>
      <w:r w:rsidR="002A5AE7" w:rsidRPr="005622FE">
        <w:t>,</w:t>
      </w:r>
      <w:r w:rsidRPr="005622FE">
        <w:t xml:space="preserve"> jako nabyvatelem</w:t>
      </w:r>
      <w:r w:rsidR="002A5AE7" w:rsidRPr="005622FE">
        <w:t>,</w:t>
      </w:r>
      <w:r w:rsidRPr="005622FE">
        <w:t xml:space="preserve"> v částce 60.000.000 Kč, která bude hrazena ve 3 splátkách ve výši 20.000.000 Kč, a to ve dnech 31.01.2026, 31.01.2027, 31.01.2028 a dále schvaluje podstatné náležitosti smlouvy o</w:t>
      </w:r>
      <w:r w:rsidR="0034535F" w:rsidRPr="005622FE">
        <w:t> </w:t>
      </w:r>
      <w:r w:rsidRPr="005622FE">
        <w:t>převodu obchodního podílu mezi městem Dobřany, náměstí T. G. M. 1, 334 41 Dobřany, IČ</w:t>
      </w:r>
      <w:r w:rsidR="0034535F" w:rsidRPr="005622FE">
        <w:t> </w:t>
      </w:r>
      <w:r w:rsidRPr="005622FE">
        <w:t>00256552</w:t>
      </w:r>
      <w:r w:rsidR="0034535F" w:rsidRPr="005622FE">
        <w:t>,</w:t>
      </w:r>
      <w:r w:rsidRPr="005622FE">
        <w:t xml:space="preserve"> jako nabyvatelem</w:t>
      </w:r>
      <w:r w:rsidR="0034535F" w:rsidRPr="005622FE">
        <w:t>,</w:t>
      </w:r>
      <w:r w:rsidRPr="005622FE">
        <w:t xml:space="preserve"> a panem V</w:t>
      </w:r>
      <w:r w:rsidR="0022337E">
        <w:t>.</w:t>
      </w:r>
      <w:r w:rsidRPr="005622FE">
        <w:t xml:space="preserve"> T</w:t>
      </w:r>
      <w:r w:rsidR="0022337E">
        <w:t>.</w:t>
      </w:r>
      <w:r w:rsidRPr="005622FE">
        <w:t>,  Dobřany, jako převodcem, jejímž obsahem je převod 100 % podílu ve</w:t>
      </w:r>
      <w:r w:rsidR="0034535F" w:rsidRPr="005622FE">
        <w:t> </w:t>
      </w:r>
      <w:r w:rsidRPr="005622FE">
        <w:t>společnost Tenisová hala Dobřany s.</w:t>
      </w:r>
      <w:r w:rsidR="002A5AE7" w:rsidRPr="005622FE">
        <w:t xml:space="preserve"> </w:t>
      </w:r>
      <w:r w:rsidRPr="005622FE">
        <w:t>r.</w:t>
      </w:r>
      <w:r w:rsidR="002A5AE7" w:rsidRPr="005622FE">
        <w:t xml:space="preserve"> </w:t>
      </w:r>
      <w:r w:rsidRPr="005622FE">
        <w:t>o., přičemž smlouva o převodu obchodního podílu nabyde platnosti dnem podpisu obou smluvních stran a  účinnosti nabyde okamžikem zápisu do obchodního rejstříku, a tedy dojde k</w:t>
      </w:r>
      <w:r w:rsidR="002A5AE7" w:rsidRPr="005622FE">
        <w:t> </w:t>
      </w:r>
      <w:r w:rsidRPr="005622FE">
        <w:t xml:space="preserve">převodu všech práv a povinností, vlastnictví movitého a nemovitého majetku, který je uveden v soupisech majetku a na listu vlastnictví </w:t>
      </w:r>
      <w:r w:rsidRPr="005622FE">
        <w:lastRenderedPageBreak/>
        <w:t>č. 3685 vedené</w:t>
      </w:r>
      <w:r w:rsidR="0034535F" w:rsidRPr="005622FE">
        <w:t>ho</w:t>
      </w:r>
      <w:r w:rsidRPr="005622FE">
        <w:t xml:space="preserve"> u Katastrálního úřadu pro Plzeňský kraj, Katastrální</w:t>
      </w:r>
      <w:r w:rsidR="0034535F" w:rsidRPr="005622FE">
        <w:t>ho</w:t>
      </w:r>
      <w:r w:rsidRPr="005622FE">
        <w:t xml:space="preserve"> pracoviště Plzeň</w:t>
      </w:r>
      <w:r w:rsidR="002A5AE7" w:rsidRPr="005622FE">
        <w:t xml:space="preserve"> </w:t>
      </w:r>
      <w:r w:rsidRPr="005622FE">
        <w:t>-</w:t>
      </w:r>
      <w:r w:rsidR="002A5AE7" w:rsidRPr="005622FE">
        <w:t xml:space="preserve"> </w:t>
      </w:r>
      <w:r w:rsidRPr="005622FE">
        <w:t>jih, pro katastrální území Dobřany, obec Dobřany, ke dni jednání zastupitelstva.</w:t>
      </w:r>
    </w:p>
    <w:p w14:paraId="2A6AFB87" w14:textId="29BB9F03" w:rsidR="006F3225" w:rsidRPr="005622FE" w:rsidRDefault="006F3225" w:rsidP="006F3225">
      <w:pPr>
        <w:pStyle w:val="Zkladntextodsazen2"/>
        <w:tabs>
          <w:tab w:val="clear" w:pos="879"/>
          <w:tab w:val="num" w:pos="709"/>
        </w:tabs>
        <w:ind w:left="709" w:hanging="709"/>
        <w:rPr>
          <w:rFonts w:eastAsia="Calibri"/>
        </w:rPr>
      </w:pPr>
      <w:r w:rsidRPr="005622FE">
        <w:rPr>
          <w:rFonts w:eastAsia="Calibri"/>
        </w:rPr>
        <w:t>Uzavření a text dodatku č. 1 ke smlouvě o spolupráci za účelem administrace a realizace projektu „Obnova kostelní cesty“ č. 9F00072/9146/21, uzavřené dne 08.04.2021 mezi městem Dobřany, IČ</w:t>
      </w:r>
      <w:r w:rsidR="003661AA" w:rsidRPr="005622FE">
        <w:rPr>
          <w:rFonts w:eastAsia="Calibri"/>
        </w:rPr>
        <w:t> </w:t>
      </w:r>
      <w:r w:rsidRPr="005622FE">
        <w:rPr>
          <w:rFonts w:eastAsia="Calibri"/>
        </w:rPr>
        <w:t>00256552, náměstí T. G. M. 1, 334 41 Dobřany, na straně jedné, a obcí Chlumčany, IČ 00256650, Komenského 377, 334 42 Chlumčany, na straně druhé, jehož předmětem je změna znění stávající smlouvy o spolupráci, a to v názvu cyklostezky z názvu „Obnova kostelní cesty“ na nový název „Cyklostezka Dobřany - Chlumčany“ a zároveň se prodlužuje doba dosažení účelu smlouvy, a to ze</w:t>
      </w:r>
      <w:r w:rsidR="00700E9A" w:rsidRPr="005622FE">
        <w:rPr>
          <w:rFonts w:eastAsia="Calibri"/>
        </w:rPr>
        <w:t> </w:t>
      </w:r>
      <w:r w:rsidRPr="005622FE">
        <w:rPr>
          <w:rFonts w:eastAsia="Calibri"/>
        </w:rPr>
        <w:t>dne 31.12.2025 na novou dobu určitou do 31.12.2029.“</w:t>
      </w:r>
    </w:p>
    <w:bookmarkEnd w:id="8"/>
    <w:p w14:paraId="6CD80E03" w14:textId="4357A876" w:rsidR="006F3225" w:rsidRPr="005622FE" w:rsidRDefault="006F3225" w:rsidP="006F3225">
      <w:pPr>
        <w:pStyle w:val="Zkladntextodsazen2"/>
        <w:tabs>
          <w:tab w:val="clear" w:pos="879"/>
          <w:tab w:val="num" w:pos="709"/>
        </w:tabs>
        <w:ind w:left="709" w:hanging="709"/>
        <w:rPr>
          <w:rFonts w:eastAsia="Calibri"/>
        </w:rPr>
      </w:pPr>
      <w:r w:rsidRPr="005622FE">
        <w:rPr>
          <w:rFonts w:eastAsia="Calibri"/>
        </w:rPr>
        <w:t>Uzavření a text Smlouvy o spolupráci za účelem administrace a realizace projektu „Cyklostezka – Vodní Újezd – Vstiš – Dobřany“, která bude uzavřena mezi městem Dobřany, IČ 00256552, náměstí</w:t>
      </w:r>
      <w:r w:rsidR="00700E9A" w:rsidRPr="005622FE">
        <w:rPr>
          <w:rFonts w:eastAsia="Calibri"/>
        </w:rPr>
        <w:t> </w:t>
      </w:r>
      <w:r w:rsidRPr="005622FE">
        <w:rPr>
          <w:rFonts w:eastAsia="Calibri"/>
        </w:rPr>
        <w:t>T. G. M. 1, 334 41 Dobřany, na straně jedné, a obcí Vstiš, IČ 00257435, Vstiš 107, 334 41 Vstiš, na straně druhé, jejímž předmětem je ujednání o společné realizaci projektu cyklostezky pod</w:t>
      </w:r>
      <w:r w:rsidR="00700E9A" w:rsidRPr="005622FE">
        <w:rPr>
          <w:rFonts w:eastAsia="Calibri"/>
        </w:rPr>
        <w:t> </w:t>
      </w:r>
      <w:r w:rsidRPr="005622FE">
        <w:rPr>
          <w:rFonts w:eastAsia="Calibri"/>
        </w:rPr>
        <w:t>názvem „Cyklostezka - Vodní Újezd - Vstiš - Dobřany“.</w:t>
      </w:r>
    </w:p>
    <w:p w14:paraId="44C432EA" w14:textId="0ECAFA85" w:rsidR="00FC5802" w:rsidRPr="005622FE" w:rsidRDefault="00FC5802" w:rsidP="00FC5802">
      <w:pPr>
        <w:pStyle w:val="Zkladntextodsazen2"/>
        <w:tabs>
          <w:tab w:val="clear" w:pos="879"/>
          <w:tab w:val="num" w:pos="709"/>
        </w:tabs>
        <w:ind w:left="709" w:hanging="709"/>
      </w:pPr>
      <w:bookmarkStart w:id="9" w:name="_Hlk215738355"/>
      <w:r w:rsidRPr="005622FE">
        <w:t xml:space="preserve">Dle </w:t>
      </w:r>
      <w:bookmarkStart w:id="10" w:name="_Hlk215738323"/>
      <w:r w:rsidRPr="005622FE">
        <w:t xml:space="preserve">§ </w:t>
      </w:r>
      <w:r w:rsidR="00E564A9" w:rsidRPr="005622FE">
        <w:t>84</w:t>
      </w:r>
      <w:r w:rsidRPr="005622FE">
        <w:t xml:space="preserve"> odst. 2, písm. s) zákona č. 128/2000 Sb., o obcích </w:t>
      </w:r>
      <w:bookmarkEnd w:id="10"/>
      <w:r w:rsidRPr="005622FE">
        <w:t>(obecní zřízení), ve znění pozdějších předpisů</w:t>
      </w:r>
      <w:r w:rsidR="003267B8" w:rsidRPr="005622FE">
        <w:t xml:space="preserve">, název nové ulice Denksteinova v </w:t>
      </w:r>
      <w:r w:rsidRPr="005622FE">
        <w:t>lokalitě „Hvízdalka“ v Dobřanech na pozemku parc. č. 1203/70 v k. ú. a obci Dobřany, jejíž rozsah je vyznačen červenou barvou v přiložené situaci – příloha č. 1.</w:t>
      </w:r>
    </w:p>
    <w:p w14:paraId="6C6D7430" w14:textId="1F2FE56F" w:rsidR="00E564A9" w:rsidRPr="005622FE" w:rsidRDefault="00E564A9" w:rsidP="00E564A9">
      <w:pPr>
        <w:pStyle w:val="Zkladntextodsazen2"/>
        <w:tabs>
          <w:tab w:val="clear" w:pos="879"/>
          <w:tab w:val="num" w:pos="709"/>
        </w:tabs>
        <w:ind w:left="709" w:hanging="709"/>
      </w:pPr>
      <w:bookmarkStart w:id="11" w:name="_Hlk215751509"/>
      <w:r w:rsidRPr="005622FE">
        <w:t>Uzavření a text smlouvy o spolupráci, int. č. 6639F/00023/25, mezi městem Dobřany, náměstí</w:t>
      </w:r>
      <w:r w:rsidR="00AA43C5" w:rsidRPr="005622FE">
        <w:t> </w:t>
      </w:r>
      <w:r w:rsidRPr="005622FE">
        <w:t>T.</w:t>
      </w:r>
      <w:r w:rsidR="00AA43C5" w:rsidRPr="005622FE">
        <w:t> </w:t>
      </w:r>
      <w:r w:rsidRPr="005622FE">
        <w:t>G.</w:t>
      </w:r>
      <w:r w:rsidR="00AA43C5" w:rsidRPr="005622FE">
        <w:t> </w:t>
      </w:r>
      <w:r w:rsidRPr="005622FE">
        <w:t>M. 1, 334 41 Dobřany, IČ 00256552, a OBČANSKOU PORADNOU Plzeň o. p. s., Koterovská 640/41, 326 00 Plzeň, IČ 02163161, na poskytnutí finančních prostředků v rozsahu poskytovaných služeb v roce 2025.</w:t>
      </w:r>
    </w:p>
    <w:p w14:paraId="2618A516" w14:textId="10400069" w:rsidR="004302B5" w:rsidRPr="005622FE" w:rsidRDefault="00563D7D" w:rsidP="004302B5">
      <w:pPr>
        <w:pStyle w:val="Zkladntextodsazen2"/>
        <w:tabs>
          <w:tab w:val="clear" w:pos="879"/>
        </w:tabs>
        <w:ind w:left="709" w:hanging="709"/>
      </w:pPr>
      <w:bookmarkStart w:id="12" w:name="_Hlk215750640"/>
      <w:bookmarkEnd w:id="9"/>
      <w:bookmarkEnd w:id="11"/>
      <w:r w:rsidRPr="005622FE">
        <w:t>V </w:t>
      </w:r>
      <w:r w:rsidR="004302B5" w:rsidRPr="005622FE">
        <w:t>souladu</w:t>
      </w:r>
      <w:r w:rsidRPr="005622FE">
        <w:t xml:space="preserve"> </w:t>
      </w:r>
      <w:r w:rsidR="004302B5" w:rsidRPr="005622FE">
        <w:t>s</w:t>
      </w:r>
      <w:r w:rsidRPr="005622FE">
        <w:t> </w:t>
      </w:r>
      <w:r w:rsidR="004302B5" w:rsidRPr="005622FE">
        <w:t>příslušnými</w:t>
      </w:r>
      <w:r w:rsidRPr="005622FE">
        <w:t xml:space="preserve"> </w:t>
      </w:r>
      <w:r w:rsidR="004302B5" w:rsidRPr="005622FE">
        <w:t>ustanoveními</w:t>
      </w:r>
      <w:r w:rsidR="00AA43C5" w:rsidRPr="005622FE">
        <w:t xml:space="preserve"> </w:t>
      </w:r>
      <w:r w:rsidR="004302B5" w:rsidRPr="005622FE">
        <w:t>§</w:t>
      </w:r>
      <w:r w:rsidR="00AA43C5" w:rsidRPr="005622FE">
        <w:t xml:space="preserve"> </w:t>
      </w:r>
      <w:r w:rsidR="004302B5" w:rsidRPr="005622FE">
        <w:t>76</w:t>
      </w:r>
      <w:r w:rsidRPr="005622FE">
        <w:t xml:space="preserve"> </w:t>
      </w:r>
      <w:r w:rsidR="004302B5" w:rsidRPr="005622FE">
        <w:t>zákona č. 128/2000 Sb., o obcích, ve znění pozdějších předpisů, mimořádnou odměnu za výkon funkce neuvolněným členům Zastupitelstva města Dobřany, a to:</w:t>
      </w:r>
    </w:p>
    <w:p w14:paraId="1A820C58" w14:textId="68E89FE4" w:rsidR="004302B5" w:rsidRPr="005622FE" w:rsidRDefault="004302B5" w:rsidP="004302B5">
      <w:pPr>
        <w:pStyle w:val="Zkladntextodsazen2"/>
        <w:numPr>
          <w:ilvl w:val="0"/>
          <w:numId w:val="46"/>
        </w:numPr>
        <w:ind w:left="709"/>
      </w:pPr>
      <w:r w:rsidRPr="005622FE">
        <w:t>předsedkyni Finančního výboru ZM Dobřany B</w:t>
      </w:r>
      <w:r w:rsidR="0022337E">
        <w:t>.</w:t>
      </w:r>
      <w:r w:rsidRPr="005622FE">
        <w:t xml:space="preserve"> S</w:t>
      </w:r>
      <w:r w:rsidR="0022337E">
        <w:t>.</w:t>
      </w:r>
      <w:r w:rsidRPr="005622FE">
        <w:t xml:space="preserve"> ve výši měsíční odměny neuvolněného </w:t>
      </w:r>
      <w:proofErr w:type="gramStart"/>
      <w:r w:rsidRPr="005622FE">
        <w:t xml:space="preserve">zastupitele </w:t>
      </w:r>
      <w:r w:rsidR="00284FEE" w:rsidRPr="005622FE">
        <w:t xml:space="preserve"> </w:t>
      </w:r>
      <w:r w:rsidRPr="005622FE">
        <w:t>-</w:t>
      </w:r>
      <w:proofErr w:type="gramEnd"/>
      <w:r w:rsidRPr="005622FE">
        <w:t xml:space="preserve"> předsedy výboru, za mimořádně aktivní přístup v oblasti přípravy rozpočtu města Dobřany na rok 2026.</w:t>
      </w:r>
    </w:p>
    <w:p w14:paraId="0A204D29" w14:textId="4123D1AA" w:rsidR="004302B5" w:rsidRPr="005622FE" w:rsidRDefault="004302B5" w:rsidP="004302B5">
      <w:pPr>
        <w:pStyle w:val="Zkladntextodsazen2"/>
        <w:numPr>
          <w:ilvl w:val="0"/>
          <w:numId w:val="46"/>
        </w:numPr>
        <w:ind w:left="709" w:hanging="283"/>
      </w:pPr>
      <w:r w:rsidRPr="005622FE">
        <w:t>předsedovi Kontrolního výboru ZM Dobřany J</w:t>
      </w:r>
      <w:r w:rsidR="0022337E">
        <w:t>.</w:t>
      </w:r>
      <w:r w:rsidRPr="005622FE">
        <w:t xml:space="preserve"> W</w:t>
      </w:r>
      <w:r w:rsidR="0022337E">
        <w:t>.</w:t>
      </w:r>
      <w:r w:rsidRPr="005622FE">
        <w:t xml:space="preserve"> ve výši měsíční odměny neuvolněného </w:t>
      </w:r>
      <w:proofErr w:type="gramStart"/>
      <w:r w:rsidRPr="005622FE">
        <w:t>zastupitele</w:t>
      </w:r>
      <w:r w:rsidR="00284FEE" w:rsidRPr="005622FE">
        <w:t xml:space="preserve"> </w:t>
      </w:r>
      <w:r w:rsidRPr="005622FE">
        <w:t xml:space="preserve"> -</w:t>
      </w:r>
      <w:proofErr w:type="gramEnd"/>
      <w:r w:rsidRPr="005622FE">
        <w:t xml:space="preserve"> předsedy výboru, za mimořádně aktivní přístup v oblasti kontrolní činnosti na úseku dopravy ve městě.</w:t>
      </w:r>
    </w:p>
    <w:bookmarkEnd w:id="12"/>
    <w:p w14:paraId="7BAAE740" w14:textId="32A2D963" w:rsidR="00E564A9" w:rsidRPr="005622FE" w:rsidRDefault="00E564A9" w:rsidP="00E564A9">
      <w:pPr>
        <w:pStyle w:val="Zkladntextodsazen2"/>
        <w:tabs>
          <w:tab w:val="clear" w:pos="879"/>
          <w:tab w:val="num" w:pos="709"/>
        </w:tabs>
        <w:ind w:left="709" w:hanging="709"/>
      </w:pPr>
      <w:r w:rsidRPr="005622FE">
        <w:t>V souladu s ustanovením § 84 odst. 2 písm. v) zákona č. 128/2000 Sb., o obcích, ve znění pozdějších předpisů, peněžitá plnění poskytnutá fyzickým osobám, které nejsou členy zastupitelstva města, za výkon funkce členů výborů a komisí města v roce 2025 dle návrhu.</w:t>
      </w:r>
    </w:p>
    <w:p w14:paraId="7373A270" w14:textId="05ACCD26" w:rsidR="00B575B1" w:rsidRPr="005622FE" w:rsidRDefault="00B575B1" w:rsidP="00B575B1">
      <w:pPr>
        <w:pStyle w:val="Zkladntextodsazen2"/>
        <w:tabs>
          <w:tab w:val="clear" w:pos="879"/>
          <w:tab w:val="num" w:pos="709"/>
        </w:tabs>
        <w:ind w:left="709" w:hanging="709"/>
      </w:pPr>
      <w:bookmarkStart w:id="13" w:name="_Hlk216101711"/>
      <w:r w:rsidRPr="005622FE">
        <w:t>Odměnu místostarostovi M</w:t>
      </w:r>
      <w:r w:rsidR="0022337E">
        <w:t>.</w:t>
      </w:r>
      <w:r w:rsidRPr="005622FE">
        <w:t xml:space="preserve"> T</w:t>
      </w:r>
      <w:r w:rsidR="0022337E">
        <w:t>.</w:t>
      </w:r>
      <w:r w:rsidRPr="005622FE">
        <w:t xml:space="preserve">, a to </w:t>
      </w:r>
      <w:proofErr w:type="gramStart"/>
      <w:r w:rsidRPr="005622FE">
        <w:t>v</w:t>
      </w:r>
      <w:proofErr w:type="gramEnd"/>
      <w:r w:rsidRPr="005622FE">
        <w:t> dvojnásobné výši jeho měsíční odměny zastupitele za práci v průběhu letošního roku nad rámec běžných povinností, zejména za aktivní spolupráci s osadními výbory, mimořádnou činnost při budování Dětské skupiny Šlovice a Dětské skupiny Dobřany, při projednávání developerského projektu Hvízdalka.</w:t>
      </w:r>
    </w:p>
    <w:p w14:paraId="3EE1C6F1" w14:textId="2FAE4CAD" w:rsidR="00B575B1" w:rsidRPr="005622FE" w:rsidRDefault="00B575B1" w:rsidP="00B575B1">
      <w:pPr>
        <w:pStyle w:val="Zkladntextodsazen2"/>
        <w:tabs>
          <w:tab w:val="clear" w:pos="879"/>
          <w:tab w:val="num" w:pos="709"/>
        </w:tabs>
        <w:ind w:left="709" w:hanging="709"/>
      </w:pPr>
      <w:r w:rsidRPr="005622FE">
        <w:t>Odměnu místostarostce J</w:t>
      </w:r>
      <w:r w:rsidR="0022337E">
        <w:t>.</w:t>
      </w:r>
      <w:r w:rsidRPr="005622FE">
        <w:t xml:space="preserve"> U</w:t>
      </w:r>
      <w:r w:rsidR="0022337E">
        <w:t>.</w:t>
      </w:r>
      <w:r w:rsidRPr="005622FE">
        <w:t xml:space="preserve">, a to </w:t>
      </w:r>
      <w:proofErr w:type="gramStart"/>
      <w:r w:rsidRPr="005622FE">
        <w:t>v</w:t>
      </w:r>
      <w:proofErr w:type="gramEnd"/>
      <w:r w:rsidRPr="005622FE">
        <w:t xml:space="preserve"> dvojnásobné výši její měsíční odměny zastupitelky za práci v průběhu letošního roku nad rámec běžných povinností, zejména za aktivní podíl </w:t>
      </w:r>
      <w:r w:rsidR="00295D50" w:rsidRPr="005622FE">
        <w:t xml:space="preserve">při zakládání REUSE pointu Dobřany, </w:t>
      </w:r>
      <w:r w:rsidRPr="005622FE">
        <w:t>propagac</w:t>
      </w:r>
      <w:r w:rsidR="00295D50" w:rsidRPr="005622FE">
        <w:t xml:space="preserve">i </w:t>
      </w:r>
      <w:r w:rsidRPr="005622FE">
        <w:t>města, na přípravách a realizaci partnerských návštěv, za činnost v sociální oblasti a koordinaci práce SBS IVA s.r.o.</w:t>
      </w:r>
    </w:p>
    <w:p w14:paraId="38E2DDEF" w14:textId="60509201" w:rsidR="004302B5" w:rsidRPr="005622FE" w:rsidRDefault="00563D7D" w:rsidP="004302B5">
      <w:pPr>
        <w:pStyle w:val="Zkladntextodsazen2"/>
        <w:tabs>
          <w:tab w:val="clear" w:pos="879"/>
        </w:tabs>
        <w:ind w:left="709" w:hanging="709"/>
      </w:pPr>
      <w:bookmarkStart w:id="14" w:name="_Hlk215749535"/>
      <w:bookmarkEnd w:id="13"/>
      <w:r w:rsidRPr="005622FE">
        <w:t>O</w:t>
      </w:r>
      <w:r w:rsidR="004302B5" w:rsidRPr="005622FE">
        <w:t xml:space="preserve">dměnu členovi rady města </w:t>
      </w:r>
      <w:r w:rsidR="0022337E">
        <w:t>P.</w:t>
      </w:r>
      <w:r w:rsidR="004302B5" w:rsidRPr="005622FE">
        <w:t xml:space="preserve"> S</w:t>
      </w:r>
      <w:r w:rsidR="0022337E">
        <w:t>.</w:t>
      </w:r>
      <w:r w:rsidR="004302B5" w:rsidRPr="005622FE">
        <w:t>, a to ve výši měsíční odměny zastupitele za koordinování aktivit města a spolků.</w:t>
      </w:r>
    </w:p>
    <w:p w14:paraId="7268ED5E" w14:textId="0EBA6BC4" w:rsidR="004302B5" w:rsidRPr="005622FE" w:rsidRDefault="00563D7D" w:rsidP="004302B5">
      <w:pPr>
        <w:pStyle w:val="Zkladntextodsazen2"/>
        <w:tabs>
          <w:tab w:val="clear" w:pos="879"/>
        </w:tabs>
        <w:ind w:left="709" w:hanging="709"/>
      </w:pPr>
      <w:r w:rsidRPr="005622FE">
        <w:t>O</w:t>
      </w:r>
      <w:r w:rsidR="004302B5" w:rsidRPr="005622FE">
        <w:t xml:space="preserve">dměnu členovi rady </w:t>
      </w:r>
      <w:proofErr w:type="gramStart"/>
      <w:r w:rsidR="004302B5" w:rsidRPr="005622FE">
        <w:t>města  V</w:t>
      </w:r>
      <w:r w:rsidR="0022337E">
        <w:t>.</w:t>
      </w:r>
      <w:proofErr w:type="gramEnd"/>
      <w:r w:rsidR="004302B5" w:rsidRPr="005622FE">
        <w:t xml:space="preserve"> S</w:t>
      </w:r>
      <w:r w:rsidR="0022337E">
        <w:t>.</w:t>
      </w:r>
      <w:r w:rsidR="004302B5" w:rsidRPr="005622FE">
        <w:t>, a to ve výši měsíční odměny zastupitele za</w:t>
      </w:r>
      <w:r w:rsidR="00AA43C5" w:rsidRPr="005622FE">
        <w:t> </w:t>
      </w:r>
      <w:r w:rsidR="004302B5" w:rsidRPr="005622FE">
        <w:t xml:space="preserve">podíl na přípravách a realizaci partnerských návštěv.    </w:t>
      </w:r>
    </w:p>
    <w:p w14:paraId="3E671D4B" w14:textId="368A8CD9" w:rsidR="004302B5" w:rsidRPr="005622FE" w:rsidRDefault="00563D7D" w:rsidP="004302B5">
      <w:pPr>
        <w:pStyle w:val="Zkladntextodsazen2"/>
        <w:tabs>
          <w:tab w:val="clear" w:pos="879"/>
        </w:tabs>
        <w:ind w:left="709" w:hanging="709"/>
      </w:pPr>
      <w:r w:rsidRPr="005622FE">
        <w:t>O</w:t>
      </w:r>
      <w:r w:rsidR="004302B5" w:rsidRPr="005622FE">
        <w:t>dměnu starostovi M</w:t>
      </w:r>
      <w:r w:rsidR="0022337E">
        <w:t>.</w:t>
      </w:r>
      <w:r w:rsidR="004302B5" w:rsidRPr="005622FE">
        <w:t>S</w:t>
      </w:r>
      <w:r w:rsidR="0022337E">
        <w:t>.</w:t>
      </w:r>
      <w:r w:rsidR="004302B5" w:rsidRPr="005622FE">
        <w:t xml:space="preserve">, a to </w:t>
      </w:r>
      <w:proofErr w:type="gramStart"/>
      <w:r w:rsidR="004302B5" w:rsidRPr="005622FE">
        <w:t>v</w:t>
      </w:r>
      <w:proofErr w:type="gramEnd"/>
      <w:r w:rsidR="004302B5" w:rsidRPr="005622FE">
        <w:t> dvojnásobné výši jeho měsíční odměny zastupitele za práci v průběhu letošního roku nad rámec běžných povinností, zejména za hájení zájmů města a blízkého regionu při projednávání záměru vybudování společné Městské policie pro město Dobřany, Chotěšov, Stod, Holýšov a Staňkov, a za přípravu důležitých investičních a dotačních projektů města.</w:t>
      </w:r>
    </w:p>
    <w:bookmarkEnd w:id="14"/>
    <w:p w14:paraId="21E7C8E8" w14:textId="77777777" w:rsidR="00FC5802" w:rsidRPr="005622FE" w:rsidRDefault="00FC5802" w:rsidP="00563D7D">
      <w:pPr>
        <w:pStyle w:val="Zkladntextodsazen2"/>
        <w:numPr>
          <w:ilvl w:val="0"/>
          <w:numId w:val="0"/>
        </w:numPr>
        <w:ind w:left="709" w:hanging="709"/>
        <w:rPr>
          <w:rFonts w:ascii="Arial" w:hAnsi="Arial" w:cs="Arial"/>
          <w:b/>
          <w:bCs/>
          <w:u w:val="single"/>
        </w:rPr>
      </w:pPr>
    </w:p>
    <w:p w14:paraId="7A283BD2" w14:textId="77777777" w:rsidR="006F3225" w:rsidRPr="005622FE" w:rsidRDefault="006F3225" w:rsidP="00563D7D">
      <w:pPr>
        <w:pStyle w:val="Zkladntextodsazen2"/>
        <w:numPr>
          <w:ilvl w:val="0"/>
          <w:numId w:val="0"/>
        </w:numPr>
        <w:ind w:left="709" w:hanging="709"/>
        <w:rPr>
          <w:rFonts w:ascii="Arial" w:hAnsi="Arial" w:cs="Arial"/>
          <w:b/>
          <w:bCs/>
          <w:u w:val="single"/>
        </w:rPr>
      </w:pPr>
    </w:p>
    <w:p w14:paraId="35D802F9" w14:textId="77777777" w:rsidR="006F3225" w:rsidRPr="005622FE" w:rsidRDefault="006F3225" w:rsidP="00563D7D">
      <w:pPr>
        <w:pStyle w:val="Zkladntextodsazen2"/>
        <w:numPr>
          <w:ilvl w:val="0"/>
          <w:numId w:val="0"/>
        </w:numPr>
        <w:ind w:left="709" w:hanging="709"/>
        <w:rPr>
          <w:rFonts w:ascii="Arial" w:hAnsi="Arial" w:cs="Arial"/>
          <w:b/>
          <w:bCs/>
          <w:u w:val="single"/>
        </w:rPr>
      </w:pPr>
    </w:p>
    <w:p w14:paraId="2B3119D6" w14:textId="77777777" w:rsidR="006F3225" w:rsidRPr="005622FE" w:rsidRDefault="006F3225" w:rsidP="00563D7D">
      <w:pPr>
        <w:pStyle w:val="Zkladntextodsazen2"/>
        <w:numPr>
          <w:ilvl w:val="0"/>
          <w:numId w:val="0"/>
        </w:numPr>
        <w:ind w:left="709" w:hanging="709"/>
        <w:rPr>
          <w:rFonts w:ascii="Arial" w:hAnsi="Arial" w:cs="Arial"/>
          <w:b/>
          <w:bCs/>
          <w:u w:val="single"/>
        </w:rPr>
      </w:pPr>
    </w:p>
    <w:p w14:paraId="73D6F721" w14:textId="77777777" w:rsidR="006F3225" w:rsidRPr="005622FE" w:rsidRDefault="006F3225" w:rsidP="00563D7D">
      <w:pPr>
        <w:pStyle w:val="Zkladntextodsazen2"/>
        <w:numPr>
          <w:ilvl w:val="0"/>
          <w:numId w:val="0"/>
        </w:numPr>
        <w:ind w:left="709" w:hanging="709"/>
        <w:rPr>
          <w:rFonts w:ascii="Arial" w:hAnsi="Arial" w:cs="Arial"/>
          <w:b/>
          <w:bCs/>
          <w:u w:val="single"/>
        </w:rPr>
      </w:pPr>
    </w:p>
    <w:p w14:paraId="0DF2ACD1" w14:textId="15B8F68B" w:rsidR="00563D7D" w:rsidRPr="005622FE" w:rsidRDefault="00563D7D" w:rsidP="00563D7D">
      <w:pPr>
        <w:pStyle w:val="Zkladntextodsazen2"/>
        <w:numPr>
          <w:ilvl w:val="0"/>
          <w:numId w:val="0"/>
        </w:numPr>
        <w:ind w:left="709" w:hanging="709"/>
        <w:rPr>
          <w:rFonts w:ascii="Arial" w:hAnsi="Arial" w:cs="Arial"/>
          <w:b/>
          <w:bCs/>
          <w:u w:val="single"/>
        </w:rPr>
      </w:pPr>
      <w:r w:rsidRPr="005622FE">
        <w:rPr>
          <w:rFonts w:ascii="Arial" w:hAnsi="Arial" w:cs="Arial"/>
          <w:b/>
          <w:bCs/>
          <w:u w:val="single"/>
        </w:rPr>
        <w:t>Souhlasí</w:t>
      </w:r>
    </w:p>
    <w:p w14:paraId="4C6E56A5" w14:textId="77777777" w:rsidR="00563D7D" w:rsidRPr="005622FE" w:rsidRDefault="00563D7D" w:rsidP="00563D7D">
      <w:pPr>
        <w:pStyle w:val="Zkladntextodsazen2"/>
        <w:numPr>
          <w:ilvl w:val="0"/>
          <w:numId w:val="0"/>
        </w:numPr>
        <w:ind w:left="709" w:hanging="709"/>
        <w:rPr>
          <w:rFonts w:ascii="Arial" w:hAnsi="Arial" w:cs="Arial"/>
          <w:b/>
          <w:bCs/>
          <w:u w:val="single"/>
        </w:rPr>
      </w:pPr>
    </w:p>
    <w:p w14:paraId="72CAE9AD" w14:textId="6E47E719" w:rsidR="004302B5" w:rsidRPr="005622FE" w:rsidRDefault="00563D7D" w:rsidP="004302B5">
      <w:pPr>
        <w:pStyle w:val="Zkladntextodsazen2"/>
        <w:tabs>
          <w:tab w:val="clear" w:pos="879"/>
        </w:tabs>
        <w:ind w:left="709" w:hanging="709"/>
        <w:rPr>
          <w:szCs w:val="22"/>
        </w:rPr>
      </w:pPr>
      <w:bookmarkStart w:id="15" w:name="_Hlk215750199"/>
      <w:r w:rsidRPr="005622FE">
        <w:rPr>
          <w:szCs w:val="22"/>
        </w:rPr>
        <w:lastRenderedPageBreak/>
        <w:t>V </w:t>
      </w:r>
      <w:r w:rsidR="004302B5" w:rsidRPr="005622FE">
        <w:rPr>
          <w:szCs w:val="22"/>
        </w:rPr>
        <w:t>souladu</w:t>
      </w:r>
      <w:r w:rsidRPr="005622FE">
        <w:rPr>
          <w:szCs w:val="22"/>
        </w:rPr>
        <w:t xml:space="preserve"> </w:t>
      </w:r>
      <w:r w:rsidR="004302B5" w:rsidRPr="005622FE">
        <w:rPr>
          <w:szCs w:val="22"/>
        </w:rPr>
        <w:t>s</w:t>
      </w:r>
      <w:r w:rsidRPr="005622FE">
        <w:rPr>
          <w:szCs w:val="22"/>
        </w:rPr>
        <w:t> </w:t>
      </w:r>
      <w:r w:rsidR="004302B5" w:rsidRPr="005622FE">
        <w:rPr>
          <w:szCs w:val="22"/>
        </w:rPr>
        <w:t>ustanovením</w:t>
      </w:r>
      <w:r w:rsidRPr="005622FE">
        <w:rPr>
          <w:szCs w:val="22"/>
        </w:rPr>
        <w:t xml:space="preserve"> </w:t>
      </w:r>
      <w:r w:rsidR="004302B5" w:rsidRPr="005622FE">
        <w:rPr>
          <w:szCs w:val="22"/>
        </w:rPr>
        <w:t>§</w:t>
      </w:r>
      <w:r w:rsidRPr="005622FE">
        <w:rPr>
          <w:szCs w:val="22"/>
        </w:rPr>
        <w:t xml:space="preserve"> </w:t>
      </w:r>
      <w:r w:rsidR="004302B5" w:rsidRPr="005622FE">
        <w:rPr>
          <w:szCs w:val="22"/>
        </w:rPr>
        <w:t>84</w:t>
      </w:r>
      <w:r w:rsidRPr="005622FE">
        <w:rPr>
          <w:szCs w:val="22"/>
        </w:rPr>
        <w:t xml:space="preserve"> </w:t>
      </w:r>
      <w:r w:rsidR="004302B5" w:rsidRPr="005622FE">
        <w:rPr>
          <w:szCs w:val="22"/>
        </w:rPr>
        <w:t>odst.</w:t>
      </w:r>
      <w:r w:rsidRPr="005622FE">
        <w:rPr>
          <w:szCs w:val="22"/>
        </w:rPr>
        <w:t xml:space="preserve"> </w:t>
      </w:r>
      <w:r w:rsidR="004302B5" w:rsidRPr="005622FE">
        <w:rPr>
          <w:szCs w:val="22"/>
        </w:rPr>
        <w:t>2,</w:t>
      </w:r>
      <w:r w:rsidRPr="005622FE">
        <w:rPr>
          <w:szCs w:val="22"/>
        </w:rPr>
        <w:t xml:space="preserve"> </w:t>
      </w:r>
      <w:r w:rsidR="004302B5" w:rsidRPr="005622FE">
        <w:rPr>
          <w:szCs w:val="22"/>
        </w:rPr>
        <w:t>písm.</w:t>
      </w:r>
      <w:r w:rsidRPr="005622FE">
        <w:rPr>
          <w:szCs w:val="22"/>
        </w:rPr>
        <w:t xml:space="preserve"> </w:t>
      </w:r>
      <w:r w:rsidR="004302B5" w:rsidRPr="005622FE">
        <w:rPr>
          <w:szCs w:val="22"/>
        </w:rPr>
        <w:t>p)</w:t>
      </w:r>
      <w:r w:rsidRPr="005622FE">
        <w:rPr>
          <w:szCs w:val="22"/>
        </w:rPr>
        <w:t xml:space="preserve"> </w:t>
      </w:r>
      <w:r w:rsidR="004302B5" w:rsidRPr="005622FE">
        <w:rPr>
          <w:szCs w:val="22"/>
        </w:rPr>
        <w:t xml:space="preserve">zákona č. 128/2000 Sb., o obcích, se vznikem pracovněprávního vztahu mezi městem Dobřany a členy zastupitelstva města Dobřany pro rok 2026, a to: </w:t>
      </w:r>
    </w:p>
    <w:p w14:paraId="6D738802" w14:textId="48A9B7CC" w:rsidR="004302B5" w:rsidRPr="005622FE" w:rsidRDefault="004302B5" w:rsidP="004302B5">
      <w:pPr>
        <w:pStyle w:val="Zkladntextodsazen2"/>
        <w:numPr>
          <w:ilvl w:val="0"/>
          <w:numId w:val="45"/>
        </w:numPr>
        <w:rPr>
          <w:szCs w:val="22"/>
        </w:rPr>
      </w:pPr>
      <w:r w:rsidRPr="005622FE">
        <w:rPr>
          <w:szCs w:val="22"/>
        </w:rPr>
        <w:t>G</w:t>
      </w:r>
      <w:r w:rsidR="0022337E">
        <w:rPr>
          <w:szCs w:val="22"/>
        </w:rPr>
        <w:t>.</w:t>
      </w:r>
      <w:r w:rsidRPr="005622FE">
        <w:rPr>
          <w:szCs w:val="22"/>
        </w:rPr>
        <w:t xml:space="preserve"> K</w:t>
      </w:r>
      <w:r w:rsidR="0022337E">
        <w:rPr>
          <w:szCs w:val="22"/>
        </w:rPr>
        <w:t>.</w:t>
      </w:r>
      <w:r w:rsidRPr="005622FE">
        <w:rPr>
          <w:szCs w:val="22"/>
        </w:rPr>
        <w:t>, kdy se jedná o práce pokladní přírodního koupacího biotopu Kotynka, tedy práce nesouvisející s funkcí člena zastupitelstva města</w:t>
      </w:r>
    </w:p>
    <w:p w14:paraId="1DE2B855" w14:textId="132CDCFF" w:rsidR="00563D7D" w:rsidRPr="005622FE" w:rsidRDefault="004302B5" w:rsidP="004302B5">
      <w:pPr>
        <w:pStyle w:val="Zkladntextodsazen2"/>
        <w:numPr>
          <w:ilvl w:val="0"/>
          <w:numId w:val="45"/>
        </w:numPr>
        <w:rPr>
          <w:szCs w:val="22"/>
        </w:rPr>
      </w:pPr>
      <w:r w:rsidRPr="005622FE">
        <w:rPr>
          <w:szCs w:val="22"/>
        </w:rPr>
        <w:t xml:space="preserve"> M</w:t>
      </w:r>
      <w:r w:rsidR="0022337E">
        <w:rPr>
          <w:szCs w:val="22"/>
        </w:rPr>
        <w:t>.</w:t>
      </w:r>
      <w:r w:rsidRPr="005622FE">
        <w:rPr>
          <w:szCs w:val="22"/>
        </w:rPr>
        <w:t>B</w:t>
      </w:r>
      <w:r w:rsidR="0022337E">
        <w:rPr>
          <w:szCs w:val="22"/>
        </w:rPr>
        <w:t>.</w:t>
      </w:r>
      <w:r w:rsidRPr="005622FE">
        <w:rPr>
          <w:szCs w:val="22"/>
        </w:rPr>
        <w:t xml:space="preserve">, kdy se jedná o práce úklidové a údržbu drobného majetku </w:t>
      </w:r>
      <w:r w:rsidRPr="005622FE">
        <w:rPr>
          <w:szCs w:val="22"/>
        </w:rPr>
        <w:br/>
        <w:t>ve Šlovicích, tedy práce nesouvisející s funkcí člena zastupitelstva města</w:t>
      </w:r>
      <w:r w:rsidR="00563D7D" w:rsidRPr="005622FE">
        <w:rPr>
          <w:szCs w:val="22"/>
        </w:rPr>
        <w:t>.</w:t>
      </w:r>
    </w:p>
    <w:bookmarkEnd w:id="15"/>
    <w:p w14:paraId="137BE244" w14:textId="77777777" w:rsidR="00563D7D" w:rsidRPr="005622FE" w:rsidRDefault="00563D7D" w:rsidP="00563D7D">
      <w:pPr>
        <w:pStyle w:val="Zkladntextodsazen2"/>
        <w:numPr>
          <w:ilvl w:val="0"/>
          <w:numId w:val="0"/>
        </w:numPr>
        <w:ind w:left="709" w:hanging="709"/>
        <w:rPr>
          <w:rFonts w:ascii="Arial" w:hAnsi="Arial" w:cs="Arial"/>
          <w:b/>
          <w:bCs/>
          <w:u w:val="single"/>
        </w:rPr>
      </w:pPr>
    </w:p>
    <w:p w14:paraId="38EB6185" w14:textId="1AE30D24" w:rsidR="00563D7D" w:rsidRPr="005622FE" w:rsidRDefault="00563D7D" w:rsidP="00563D7D">
      <w:pPr>
        <w:pStyle w:val="Zkladntextodsazen2"/>
        <w:numPr>
          <w:ilvl w:val="0"/>
          <w:numId w:val="0"/>
        </w:numPr>
        <w:ind w:left="709" w:hanging="709"/>
        <w:rPr>
          <w:rFonts w:ascii="Arial" w:hAnsi="Arial" w:cs="Arial"/>
          <w:b/>
          <w:bCs/>
          <w:u w:val="single"/>
        </w:rPr>
      </w:pPr>
      <w:bookmarkStart w:id="16" w:name="_Hlk215750517"/>
      <w:r w:rsidRPr="005622FE">
        <w:rPr>
          <w:rFonts w:ascii="Arial" w:hAnsi="Arial" w:cs="Arial"/>
          <w:b/>
          <w:bCs/>
          <w:u w:val="single"/>
        </w:rPr>
        <w:t>Vydává</w:t>
      </w:r>
    </w:p>
    <w:p w14:paraId="04359FCE" w14:textId="094F0E7C" w:rsidR="004302B5" w:rsidRPr="005622FE" w:rsidRDefault="004302B5" w:rsidP="00563D7D">
      <w:pPr>
        <w:pStyle w:val="Zkladntextodsazen2"/>
        <w:numPr>
          <w:ilvl w:val="0"/>
          <w:numId w:val="0"/>
        </w:numPr>
        <w:ind w:left="709" w:hanging="709"/>
      </w:pPr>
      <w:r w:rsidRPr="005622FE">
        <w:t xml:space="preserve"> </w:t>
      </w:r>
    </w:p>
    <w:p w14:paraId="184044AE" w14:textId="2F6F9E1E" w:rsidR="004302B5" w:rsidRPr="005622FE" w:rsidRDefault="00563D7D" w:rsidP="004302B5">
      <w:pPr>
        <w:pStyle w:val="Zkladntextodsazen2"/>
        <w:tabs>
          <w:tab w:val="clear" w:pos="879"/>
        </w:tabs>
        <w:ind w:left="709" w:hanging="709"/>
      </w:pPr>
      <w:r w:rsidRPr="005622FE">
        <w:t>V </w:t>
      </w:r>
      <w:r w:rsidR="004302B5" w:rsidRPr="005622FE">
        <w:t>souladu</w:t>
      </w:r>
      <w:r w:rsidRPr="005622FE">
        <w:t xml:space="preserve"> </w:t>
      </w:r>
      <w:r w:rsidR="004302B5" w:rsidRPr="005622FE">
        <w:t>s</w:t>
      </w:r>
      <w:r w:rsidRPr="005622FE">
        <w:t> </w:t>
      </w:r>
      <w:r w:rsidR="004302B5" w:rsidRPr="005622FE">
        <w:t>ustanovením</w:t>
      </w:r>
      <w:r w:rsidRPr="005622FE">
        <w:t xml:space="preserve"> </w:t>
      </w:r>
      <w:r w:rsidR="004302B5" w:rsidRPr="005622FE">
        <w:t>§</w:t>
      </w:r>
      <w:r w:rsidRPr="005622FE">
        <w:t xml:space="preserve"> </w:t>
      </w:r>
      <w:r w:rsidR="004302B5" w:rsidRPr="005622FE">
        <w:t>84</w:t>
      </w:r>
      <w:r w:rsidRPr="005622FE">
        <w:t xml:space="preserve"> </w:t>
      </w:r>
      <w:r w:rsidR="004302B5" w:rsidRPr="005622FE">
        <w:t>odst.</w:t>
      </w:r>
      <w:r w:rsidRPr="005622FE">
        <w:t xml:space="preserve"> </w:t>
      </w:r>
      <w:r w:rsidR="004302B5" w:rsidRPr="005622FE">
        <w:t>2</w:t>
      </w:r>
      <w:r w:rsidRPr="005622FE">
        <w:t xml:space="preserve"> </w:t>
      </w:r>
      <w:r w:rsidR="004302B5" w:rsidRPr="005622FE">
        <w:t>písm.</w:t>
      </w:r>
      <w:r w:rsidRPr="005622FE">
        <w:t xml:space="preserve"> </w:t>
      </w:r>
      <w:r w:rsidR="004302B5" w:rsidRPr="005622FE">
        <w:t>h)</w:t>
      </w:r>
      <w:r w:rsidRPr="005622FE">
        <w:t xml:space="preserve"> </w:t>
      </w:r>
      <w:r w:rsidR="004302B5" w:rsidRPr="005622FE">
        <w:t>zákona č. 128/2000 Sb., o obcích v platném znění Obecně závaznou</w:t>
      </w:r>
      <w:r w:rsidRPr="005622FE">
        <w:t xml:space="preserve"> </w:t>
      </w:r>
      <w:r w:rsidR="004302B5" w:rsidRPr="005622FE">
        <w:t>vyhlášku</w:t>
      </w:r>
      <w:r w:rsidRPr="005622FE">
        <w:t xml:space="preserve"> </w:t>
      </w:r>
      <w:r w:rsidR="004302B5" w:rsidRPr="005622FE">
        <w:t>města</w:t>
      </w:r>
      <w:r w:rsidRPr="005622FE">
        <w:t xml:space="preserve"> </w:t>
      </w:r>
      <w:r w:rsidR="004302B5" w:rsidRPr="005622FE">
        <w:t>Dobřany o místním poplatku za užívání veřejného prostranství, s účinností od 01.01.2026.</w:t>
      </w:r>
    </w:p>
    <w:p w14:paraId="6811A4E3" w14:textId="07EF76F4" w:rsidR="00563D7D" w:rsidRPr="005622FE" w:rsidRDefault="00563D7D" w:rsidP="00563D7D">
      <w:pPr>
        <w:pStyle w:val="Zkladntextodsazen2"/>
        <w:numPr>
          <w:ilvl w:val="0"/>
          <w:numId w:val="0"/>
        </w:numPr>
        <w:ind w:left="709"/>
      </w:pPr>
    </w:p>
    <w:bookmarkEnd w:id="16"/>
    <w:p w14:paraId="08B323FE" w14:textId="4A08E7CA" w:rsidR="00563D7D" w:rsidRPr="005622FE" w:rsidRDefault="00563D7D" w:rsidP="00563D7D">
      <w:pPr>
        <w:pStyle w:val="Zkladntextodsazen2"/>
        <w:numPr>
          <w:ilvl w:val="0"/>
          <w:numId w:val="0"/>
        </w:numPr>
        <w:ind w:left="709" w:hanging="709"/>
        <w:rPr>
          <w:rFonts w:ascii="Arial" w:hAnsi="Arial" w:cs="Arial"/>
          <w:b/>
          <w:bCs/>
          <w:u w:val="single"/>
        </w:rPr>
      </w:pPr>
      <w:r w:rsidRPr="005622FE">
        <w:rPr>
          <w:rFonts w:ascii="Arial" w:hAnsi="Arial" w:cs="Arial"/>
          <w:b/>
          <w:bCs/>
          <w:u w:val="single"/>
        </w:rPr>
        <w:t>Stanoví</w:t>
      </w:r>
    </w:p>
    <w:p w14:paraId="52B11037" w14:textId="77777777" w:rsidR="00563D7D" w:rsidRPr="005622FE" w:rsidRDefault="00563D7D" w:rsidP="00563D7D">
      <w:pPr>
        <w:pStyle w:val="Zkladntextodsazen2"/>
        <w:numPr>
          <w:ilvl w:val="0"/>
          <w:numId w:val="0"/>
        </w:numPr>
        <w:ind w:left="709" w:hanging="709"/>
        <w:rPr>
          <w:rFonts w:ascii="Arial" w:hAnsi="Arial" w:cs="Arial"/>
          <w:b/>
          <w:bCs/>
          <w:u w:val="single"/>
        </w:rPr>
      </w:pPr>
    </w:p>
    <w:p w14:paraId="74978C71" w14:textId="553AB544" w:rsidR="004302B5" w:rsidRPr="005622FE" w:rsidRDefault="00563D7D" w:rsidP="004302B5">
      <w:pPr>
        <w:pStyle w:val="Zkladntextodsazen2"/>
        <w:tabs>
          <w:tab w:val="clear" w:pos="879"/>
        </w:tabs>
        <w:ind w:left="709" w:hanging="709"/>
        <w:rPr>
          <w:szCs w:val="22"/>
        </w:rPr>
      </w:pPr>
      <w:bookmarkStart w:id="17" w:name="_Hlk215750733"/>
      <w:r w:rsidRPr="005622FE">
        <w:rPr>
          <w:szCs w:val="22"/>
        </w:rPr>
        <w:t>V</w:t>
      </w:r>
      <w:r w:rsidR="004302B5" w:rsidRPr="005622FE">
        <w:rPr>
          <w:szCs w:val="22"/>
        </w:rPr>
        <w:t> souladu příslušnými</w:t>
      </w:r>
      <w:r w:rsidRPr="005622FE">
        <w:rPr>
          <w:szCs w:val="22"/>
        </w:rPr>
        <w:t xml:space="preserve"> </w:t>
      </w:r>
      <w:r w:rsidR="004302B5" w:rsidRPr="005622FE">
        <w:rPr>
          <w:szCs w:val="22"/>
        </w:rPr>
        <w:t>ustanoveními</w:t>
      </w:r>
      <w:r w:rsidRPr="005622FE">
        <w:rPr>
          <w:szCs w:val="22"/>
        </w:rPr>
        <w:t xml:space="preserve"> </w:t>
      </w:r>
      <w:r w:rsidR="004302B5" w:rsidRPr="005622FE">
        <w:rPr>
          <w:szCs w:val="22"/>
        </w:rPr>
        <w:t>§</w:t>
      </w:r>
      <w:r w:rsidRPr="005622FE">
        <w:rPr>
          <w:szCs w:val="22"/>
        </w:rPr>
        <w:t xml:space="preserve"> </w:t>
      </w:r>
      <w:r w:rsidR="004302B5" w:rsidRPr="005622FE">
        <w:rPr>
          <w:szCs w:val="22"/>
        </w:rPr>
        <w:t>72,</w:t>
      </w:r>
      <w:r w:rsidRPr="005622FE">
        <w:rPr>
          <w:szCs w:val="22"/>
        </w:rPr>
        <w:t xml:space="preserve"> </w:t>
      </w:r>
      <w:r w:rsidR="004302B5" w:rsidRPr="005622FE">
        <w:rPr>
          <w:szCs w:val="22"/>
        </w:rPr>
        <w:t>§</w:t>
      </w:r>
      <w:r w:rsidRPr="005622FE">
        <w:rPr>
          <w:szCs w:val="22"/>
        </w:rPr>
        <w:t xml:space="preserve"> </w:t>
      </w:r>
      <w:r w:rsidR="004302B5" w:rsidRPr="005622FE">
        <w:rPr>
          <w:szCs w:val="22"/>
        </w:rPr>
        <w:t>73</w:t>
      </w:r>
      <w:r w:rsidRPr="005622FE">
        <w:rPr>
          <w:szCs w:val="22"/>
        </w:rPr>
        <w:t xml:space="preserve"> </w:t>
      </w:r>
      <w:r w:rsidR="004302B5" w:rsidRPr="005622FE">
        <w:rPr>
          <w:szCs w:val="22"/>
        </w:rPr>
        <w:t>a</w:t>
      </w:r>
      <w:r w:rsidRPr="005622FE">
        <w:rPr>
          <w:szCs w:val="22"/>
        </w:rPr>
        <w:t xml:space="preserve"> </w:t>
      </w:r>
      <w:r w:rsidR="004302B5" w:rsidRPr="005622FE">
        <w:rPr>
          <w:szCs w:val="22"/>
        </w:rPr>
        <w:t>§</w:t>
      </w:r>
      <w:r w:rsidRPr="005622FE">
        <w:rPr>
          <w:szCs w:val="22"/>
        </w:rPr>
        <w:t xml:space="preserve"> </w:t>
      </w:r>
      <w:r w:rsidR="004302B5" w:rsidRPr="005622FE">
        <w:rPr>
          <w:szCs w:val="22"/>
        </w:rPr>
        <w:t>74</w:t>
      </w:r>
      <w:r w:rsidRPr="005622FE">
        <w:rPr>
          <w:szCs w:val="22"/>
        </w:rPr>
        <w:t xml:space="preserve"> </w:t>
      </w:r>
      <w:r w:rsidR="004302B5" w:rsidRPr="005622FE">
        <w:rPr>
          <w:szCs w:val="22"/>
        </w:rPr>
        <w:t>zákona č. 128/2000 Sb., o obcích, ve znění pozdějších předpisů, odměny za výkon funkce neuvolněným členům Zastupitelstva města Dobřany, kdy maximální výše odměny je určena jako součin základny pro výpočet o</w:t>
      </w:r>
      <w:r w:rsidR="007220D7" w:rsidRPr="005622FE">
        <w:rPr>
          <w:szCs w:val="22"/>
        </w:rPr>
        <w:t xml:space="preserve">dměny a koeficientu stanoveného v příloze Zákona </w:t>
      </w:r>
      <w:r w:rsidR="004302B5" w:rsidRPr="005622FE">
        <w:rPr>
          <w:szCs w:val="22"/>
        </w:rPr>
        <w:t>o obcích podle zastávané funkce a podle kategorie obce takto:</w:t>
      </w:r>
    </w:p>
    <w:p w14:paraId="74F3C4F5" w14:textId="2CAC9A0C" w:rsidR="004302B5" w:rsidRPr="005622FE" w:rsidRDefault="004302B5" w:rsidP="004302B5">
      <w:pPr>
        <w:pStyle w:val="Odstavecseseznamem"/>
        <w:numPr>
          <w:ilvl w:val="0"/>
          <w:numId w:val="20"/>
        </w:numPr>
        <w:rPr>
          <w:rFonts w:ascii="Times New Roman" w:hAnsi="Times New Roman"/>
          <w:sz w:val="22"/>
          <w:szCs w:val="22"/>
        </w:rPr>
      </w:pPr>
      <w:r w:rsidRPr="005622FE">
        <w:rPr>
          <w:rFonts w:ascii="Times New Roman" w:hAnsi="Times New Roman"/>
          <w:sz w:val="22"/>
          <w:szCs w:val="22"/>
        </w:rPr>
        <w:t>odměnu pro neuvolněného místostarostu ve výši 0,6 násobku maximální možné odměny, tj. 31.835</w:t>
      </w:r>
      <w:r w:rsidR="007220D7" w:rsidRPr="005622FE">
        <w:rPr>
          <w:rFonts w:ascii="Times New Roman" w:hAnsi="Times New Roman"/>
          <w:sz w:val="22"/>
          <w:szCs w:val="22"/>
        </w:rPr>
        <w:t> </w:t>
      </w:r>
      <w:r w:rsidRPr="005622FE">
        <w:rPr>
          <w:rFonts w:ascii="Times New Roman" w:hAnsi="Times New Roman"/>
          <w:sz w:val="22"/>
          <w:szCs w:val="22"/>
        </w:rPr>
        <w:t>Kč</w:t>
      </w:r>
    </w:p>
    <w:p w14:paraId="46D7D939" w14:textId="77777777" w:rsidR="004302B5" w:rsidRPr="005622FE" w:rsidRDefault="004302B5" w:rsidP="004302B5">
      <w:pPr>
        <w:pStyle w:val="Odstavecseseznamem"/>
        <w:numPr>
          <w:ilvl w:val="0"/>
          <w:numId w:val="20"/>
        </w:numPr>
        <w:rPr>
          <w:rFonts w:ascii="Times New Roman" w:hAnsi="Times New Roman"/>
          <w:sz w:val="22"/>
          <w:szCs w:val="22"/>
        </w:rPr>
      </w:pPr>
      <w:r w:rsidRPr="005622FE">
        <w:rPr>
          <w:rFonts w:ascii="Times New Roman" w:hAnsi="Times New Roman"/>
          <w:sz w:val="22"/>
          <w:szCs w:val="22"/>
        </w:rPr>
        <w:t xml:space="preserve">odměnu pro neuvolněného člena rady ve výši 100% maximální možné odměny, </w:t>
      </w:r>
      <w:r w:rsidRPr="005622FE">
        <w:rPr>
          <w:rFonts w:ascii="Times New Roman" w:hAnsi="Times New Roman"/>
          <w:sz w:val="22"/>
          <w:szCs w:val="22"/>
        </w:rPr>
        <w:br/>
        <w:t>tj. 11.797 Kč</w:t>
      </w:r>
    </w:p>
    <w:p w14:paraId="61B5410A" w14:textId="01D1BEC2" w:rsidR="004302B5" w:rsidRPr="005622FE" w:rsidRDefault="004302B5" w:rsidP="004302B5">
      <w:pPr>
        <w:pStyle w:val="Odstavecseseznamem"/>
        <w:numPr>
          <w:ilvl w:val="0"/>
          <w:numId w:val="20"/>
        </w:numPr>
        <w:rPr>
          <w:rFonts w:ascii="Times New Roman" w:hAnsi="Times New Roman"/>
          <w:sz w:val="22"/>
          <w:szCs w:val="22"/>
        </w:rPr>
      </w:pPr>
      <w:r w:rsidRPr="005622FE">
        <w:rPr>
          <w:rFonts w:ascii="Times New Roman" w:hAnsi="Times New Roman"/>
          <w:sz w:val="22"/>
          <w:szCs w:val="22"/>
        </w:rPr>
        <w:t>odměnu pro neuvolněného předsedu výboru či komise ve výši 100% maximální možné odměny, tj.</w:t>
      </w:r>
      <w:r w:rsidR="007220D7" w:rsidRPr="005622FE">
        <w:rPr>
          <w:rFonts w:ascii="Times New Roman" w:hAnsi="Times New Roman"/>
          <w:sz w:val="22"/>
          <w:szCs w:val="22"/>
        </w:rPr>
        <w:t> </w:t>
      </w:r>
      <w:r w:rsidRPr="005622FE">
        <w:rPr>
          <w:rFonts w:ascii="Times New Roman" w:hAnsi="Times New Roman"/>
          <w:sz w:val="22"/>
          <w:szCs w:val="22"/>
        </w:rPr>
        <w:t>5.874 Kč</w:t>
      </w:r>
    </w:p>
    <w:p w14:paraId="018CF49A" w14:textId="3414B263" w:rsidR="004302B5" w:rsidRPr="005622FE" w:rsidRDefault="004302B5" w:rsidP="004302B5">
      <w:pPr>
        <w:pStyle w:val="Odstavecseseznamem"/>
        <w:numPr>
          <w:ilvl w:val="0"/>
          <w:numId w:val="20"/>
        </w:numPr>
        <w:jc w:val="left"/>
        <w:rPr>
          <w:rFonts w:ascii="Times New Roman" w:hAnsi="Times New Roman"/>
          <w:sz w:val="22"/>
          <w:szCs w:val="22"/>
        </w:rPr>
      </w:pPr>
      <w:r w:rsidRPr="005622FE">
        <w:rPr>
          <w:rFonts w:ascii="Times New Roman" w:hAnsi="Times New Roman"/>
          <w:sz w:val="22"/>
          <w:szCs w:val="22"/>
        </w:rPr>
        <w:t>odměnu pro neuvolněného člena výboru či komise ve výši 100% maximální možné odměny, tj.</w:t>
      </w:r>
      <w:r w:rsidR="007220D7" w:rsidRPr="005622FE">
        <w:rPr>
          <w:rFonts w:ascii="Times New Roman" w:hAnsi="Times New Roman"/>
          <w:sz w:val="22"/>
          <w:szCs w:val="22"/>
        </w:rPr>
        <w:t> </w:t>
      </w:r>
      <w:r w:rsidRPr="005622FE">
        <w:rPr>
          <w:rFonts w:ascii="Times New Roman" w:hAnsi="Times New Roman"/>
          <w:sz w:val="22"/>
          <w:szCs w:val="22"/>
        </w:rPr>
        <w:t>4.911 Kč</w:t>
      </w:r>
    </w:p>
    <w:p w14:paraId="179074DD" w14:textId="1DE4A47F" w:rsidR="004302B5" w:rsidRPr="005622FE" w:rsidRDefault="004302B5" w:rsidP="004302B5">
      <w:pPr>
        <w:pStyle w:val="Odstavecseseznamem"/>
        <w:numPr>
          <w:ilvl w:val="0"/>
          <w:numId w:val="20"/>
        </w:numPr>
        <w:jc w:val="left"/>
        <w:rPr>
          <w:rFonts w:ascii="Times New Roman" w:hAnsi="Times New Roman"/>
          <w:sz w:val="22"/>
          <w:szCs w:val="22"/>
        </w:rPr>
      </w:pPr>
      <w:r w:rsidRPr="005622FE">
        <w:rPr>
          <w:rFonts w:ascii="Times New Roman" w:hAnsi="Times New Roman"/>
          <w:sz w:val="22"/>
          <w:szCs w:val="22"/>
        </w:rPr>
        <w:t>odměnu pro neuvolněného člena zastupitelstva ve výši 100% maximální možné odměny, tj.</w:t>
      </w:r>
      <w:r w:rsidR="007220D7" w:rsidRPr="005622FE">
        <w:rPr>
          <w:rFonts w:ascii="Times New Roman" w:hAnsi="Times New Roman"/>
          <w:sz w:val="22"/>
          <w:szCs w:val="22"/>
        </w:rPr>
        <w:t> </w:t>
      </w:r>
      <w:r w:rsidRPr="005622FE">
        <w:rPr>
          <w:rFonts w:ascii="Times New Roman" w:hAnsi="Times New Roman"/>
          <w:sz w:val="22"/>
          <w:szCs w:val="22"/>
        </w:rPr>
        <w:t>2.937</w:t>
      </w:r>
      <w:r w:rsidR="007220D7" w:rsidRPr="005622FE">
        <w:rPr>
          <w:rFonts w:ascii="Times New Roman" w:hAnsi="Times New Roman"/>
          <w:sz w:val="22"/>
          <w:szCs w:val="22"/>
        </w:rPr>
        <w:t> </w:t>
      </w:r>
      <w:r w:rsidRPr="005622FE">
        <w:rPr>
          <w:rFonts w:ascii="Times New Roman" w:hAnsi="Times New Roman"/>
          <w:sz w:val="22"/>
          <w:szCs w:val="22"/>
        </w:rPr>
        <w:t>Kč.</w:t>
      </w:r>
    </w:p>
    <w:p w14:paraId="737ABCB8" w14:textId="77777777" w:rsidR="00563D7D" w:rsidRPr="005622FE" w:rsidRDefault="00563D7D" w:rsidP="004302B5">
      <w:pPr>
        <w:ind w:left="709"/>
        <w:jc w:val="both"/>
        <w:rPr>
          <w:sz w:val="22"/>
        </w:rPr>
      </w:pPr>
    </w:p>
    <w:p w14:paraId="7DC3CA64" w14:textId="27A671B1" w:rsidR="004302B5" w:rsidRPr="005622FE" w:rsidRDefault="004302B5" w:rsidP="004302B5">
      <w:pPr>
        <w:ind w:left="709"/>
        <w:jc w:val="both"/>
        <w:rPr>
          <w:sz w:val="22"/>
          <w:szCs w:val="22"/>
        </w:rPr>
      </w:pPr>
      <w:r w:rsidRPr="005622FE">
        <w:rPr>
          <w:sz w:val="22"/>
          <w:szCs w:val="22"/>
        </w:rPr>
        <w:t xml:space="preserve">V případě souběhu výkonu více funkcí ZM </w:t>
      </w:r>
      <w:r w:rsidRPr="005622FE">
        <w:rPr>
          <w:bCs/>
          <w:sz w:val="22"/>
          <w:szCs w:val="22"/>
        </w:rPr>
        <w:t>stanovit v</w:t>
      </w:r>
      <w:r w:rsidRPr="005622FE">
        <w:rPr>
          <w:sz w:val="22"/>
          <w:szCs w:val="22"/>
        </w:rPr>
        <w:t> souladu s ustanovením § 74 odst. 3 zákona č.</w:t>
      </w:r>
      <w:r w:rsidR="005F3860" w:rsidRPr="005622FE">
        <w:rPr>
          <w:sz w:val="22"/>
          <w:szCs w:val="22"/>
        </w:rPr>
        <w:t> </w:t>
      </w:r>
      <w:r w:rsidRPr="005622FE">
        <w:rPr>
          <w:sz w:val="22"/>
          <w:szCs w:val="22"/>
        </w:rPr>
        <w:t xml:space="preserve">128/2000 Sb., o obcích, ve znění pozdějších předpisů, výši odměn jako </w:t>
      </w:r>
      <w:r w:rsidRPr="005622FE">
        <w:rPr>
          <w:bCs/>
          <w:sz w:val="22"/>
          <w:szCs w:val="22"/>
        </w:rPr>
        <w:t>souhrn odměn,</w:t>
      </w:r>
      <w:r w:rsidRPr="005622FE">
        <w:rPr>
          <w:sz w:val="22"/>
          <w:szCs w:val="22"/>
        </w:rPr>
        <w:t xml:space="preserve"> kdy je</w:t>
      </w:r>
    </w:p>
    <w:p w14:paraId="5B386A68" w14:textId="77777777" w:rsidR="004302B5" w:rsidRPr="005622FE" w:rsidRDefault="004302B5" w:rsidP="004302B5">
      <w:pPr>
        <w:pStyle w:val="Odstavecseseznamem"/>
        <w:numPr>
          <w:ilvl w:val="0"/>
          <w:numId w:val="20"/>
        </w:numPr>
        <w:rPr>
          <w:rFonts w:ascii="Times New Roman" w:hAnsi="Times New Roman"/>
          <w:sz w:val="22"/>
          <w:szCs w:val="22"/>
        </w:rPr>
      </w:pPr>
      <w:r w:rsidRPr="005622FE">
        <w:rPr>
          <w:rFonts w:ascii="Times New Roman" w:hAnsi="Times New Roman"/>
          <w:sz w:val="22"/>
          <w:szCs w:val="22"/>
        </w:rPr>
        <w:t>za funkci s nejvyšší odměnou přiznána odměna ve výši 100 %, tj. členovi rady 11.797 Kč, předsedovi výboru či komise 5.874 Kč a členovi výboru či komise 4.911 Kč</w:t>
      </w:r>
    </w:p>
    <w:p w14:paraId="1E56F49F" w14:textId="77777777" w:rsidR="004302B5" w:rsidRPr="005622FE" w:rsidRDefault="004302B5" w:rsidP="004302B5">
      <w:pPr>
        <w:pStyle w:val="Odstavecseseznamem"/>
        <w:numPr>
          <w:ilvl w:val="0"/>
          <w:numId w:val="20"/>
        </w:numPr>
        <w:rPr>
          <w:rFonts w:ascii="Times New Roman" w:hAnsi="Times New Roman"/>
          <w:sz w:val="22"/>
          <w:szCs w:val="22"/>
        </w:rPr>
      </w:pPr>
      <w:r w:rsidRPr="005622FE">
        <w:rPr>
          <w:rFonts w:ascii="Times New Roman" w:hAnsi="Times New Roman"/>
          <w:sz w:val="22"/>
          <w:szCs w:val="22"/>
        </w:rPr>
        <w:t>za funkci s druhou nejvyšší odměnou přiznána odměna ve výši 40 %, tj., předsedovi výboru či komise 2.350 Kč a členovi výboru či komise 1.965 Kč</w:t>
      </w:r>
    </w:p>
    <w:p w14:paraId="08F32D44" w14:textId="37644AAC" w:rsidR="004302B5" w:rsidRPr="005622FE" w:rsidRDefault="004302B5" w:rsidP="004302B5">
      <w:pPr>
        <w:pStyle w:val="Odstavecseseznamem"/>
        <w:numPr>
          <w:ilvl w:val="0"/>
          <w:numId w:val="20"/>
        </w:numPr>
        <w:rPr>
          <w:rFonts w:ascii="Times New Roman" w:hAnsi="Times New Roman"/>
          <w:sz w:val="22"/>
          <w:szCs w:val="22"/>
        </w:rPr>
      </w:pPr>
      <w:r w:rsidRPr="005622FE">
        <w:rPr>
          <w:rFonts w:ascii="Times New Roman" w:hAnsi="Times New Roman"/>
          <w:sz w:val="22"/>
          <w:szCs w:val="22"/>
        </w:rPr>
        <w:t xml:space="preserve">za funkci s třetí nejvyšší odměnou přiznána odměna ve výši 20 %, tj. členovi výboru </w:t>
      </w:r>
      <w:r w:rsidRPr="005622FE">
        <w:rPr>
          <w:rFonts w:ascii="Times New Roman" w:hAnsi="Times New Roman"/>
          <w:sz w:val="22"/>
          <w:szCs w:val="22"/>
        </w:rPr>
        <w:br/>
        <w:t>či komise 983 Kč</w:t>
      </w:r>
      <w:r w:rsidR="005F3860" w:rsidRPr="005622FE">
        <w:rPr>
          <w:rFonts w:ascii="Times New Roman" w:hAnsi="Times New Roman"/>
          <w:sz w:val="22"/>
          <w:szCs w:val="22"/>
        </w:rPr>
        <w:t>.</w:t>
      </w:r>
    </w:p>
    <w:p w14:paraId="741C3156" w14:textId="33F9C1BD" w:rsidR="004302B5" w:rsidRPr="005622FE" w:rsidRDefault="004302B5" w:rsidP="004302B5">
      <w:pPr>
        <w:ind w:left="709"/>
        <w:jc w:val="both"/>
        <w:rPr>
          <w:bCs/>
          <w:sz w:val="22"/>
          <w:szCs w:val="22"/>
        </w:rPr>
      </w:pPr>
      <w:r w:rsidRPr="005622FE">
        <w:rPr>
          <w:sz w:val="22"/>
          <w:szCs w:val="22"/>
        </w:rPr>
        <w:t xml:space="preserve">Měsíční odměny za výkon funkce neuvolněných členů zastupitelstva a neuvolněných místostarostů se budou poskytovat </w:t>
      </w:r>
      <w:r w:rsidRPr="005622FE">
        <w:rPr>
          <w:bCs/>
          <w:sz w:val="22"/>
          <w:szCs w:val="22"/>
        </w:rPr>
        <w:t xml:space="preserve">od 01.01.2026. </w:t>
      </w:r>
    </w:p>
    <w:bookmarkEnd w:id="17"/>
    <w:p w14:paraId="0F8A31FA" w14:textId="43ABEDC8" w:rsidR="00284FEE" w:rsidRPr="005622FE" w:rsidRDefault="00284FEE" w:rsidP="004302B5">
      <w:pPr>
        <w:ind w:left="709"/>
        <w:jc w:val="both"/>
        <w:rPr>
          <w:bCs/>
          <w:sz w:val="22"/>
        </w:rPr>
      </w:pPr>
    </w:p>
    <w:p w14:paraId="35CDE0B5" w14:textId="648B0BA1" w:rsidR="00284FEE" w:rsidRPr="005622FE" w:rsidRDefault="00284FEE" w:rsidP="00284FEE">
      <w:pPr>
        <w:ind w:left="709" w:hanging="709"/>
        <w:jc w:val="both"/>
        <w:rPr>
          <w:rFonts w:ascii="Arial" w:hAnsi="Arial" w:cs="Arial"/>
          <w:b/>
          <w:sz w:val="22"/>
          <w:u w:val="single"/>
        </w:rPr>
      </w:pPr>
      <w:r w:rsidRPr="005622FE">
        <w:rPr>
          <w:rFonts w:ascii="Arial" w:hAnsi="Arial" w:cs="Arial"/>
          <w:b/>
          <w:sz w:val="22"/>
          <w:u w:val="single"/>
        </w:rPr>
        <w:t>Zmocňuje</w:t>
      </w:r>
    </w:p>
    <w:p w14:paraId="454A138D" w14:textId="45DCEFEC" w:rsidR="00284FEE" w:rsidRPr="005622FE" w:rsidRDefault="00284FEE" w:rsidP="00284FEE">
      <w:pPr>
        <w:ind w:left="709" w:hanging="709"/>
        <w:jc w:val="both"/>
        <w:rPr>
          <w:rFonts w:ascii="Arial" w:hAnsi="Arial" w:cs="Arial"/>
          <w:b/>
          <w:sz w:val="22"/>
          <w:u w:val="single"/>
        </w:rPr>
      </w:pPr>
    </w:p>
    <w:p w14:paraId="6DFA6135" w14:textId="73978C6E" w:rsidR="00284FEE" w:rsidRPr="005622FE" w:rsidRDefault="00284FEE" w:rsidP="00284FEE">
      <w:pPr>
        <w:pStyle w:val="Zkladntextodsazen2"/>
        <w:tabs>
          <w:tab w:val="clear" w:pos="879"/>
          <w:tab w:val="num" w:pos="709"/>
        </w:tabs>
        <w:ind w:left="709" w:hanging="709"/>
      </w:pPr>
      <w:r w:rsidRPr="005622FE">
        <w:t>Radu města v souladu s § 102 odst. 2 písm. a) zákona č. 128/2000 Sb., o obcích, ve znění pozdějších předpisů, k provedení změn souvisejících s úpravami na konci kalendářního roku 2025 i bez</w:t>
      </w:r>
      <w:r w:rsidR="005F3860" w:rsidRPr="005622FE">
        <w:t> </w:t>
      </w:r>
      <w:r w:rsidRPr="005622FE">
        <w:t xml:space="preserve">projednání finančním výborem do výše 20 mil. Kč. Pro rok 2026 nadále platí zmocnění RM k provádění rozpočtových změn – rozpočtových opatření v přesně dopředu odůvodněných případech sdělených všem zastupitelům po předchozím projednání finančním výborem do výše 10 mil. Kč. </w:t>
      </w:r>
    </w:p>
    <w:p w14:paraId="47ED198F" w14:textId="77777777" w:rsidR="00284FEE" w:rsidRPr="005622FE" w:rsidRDefault="00284FEE" w:rsidP="00284FEE">
      <w:pPr>
        <w:ind w:left="709" w:hanging="709"/>
        <w:jc w:val="both"/>
        <w:rPr>
          <w:rFonts w:ascii="Arial" w:hAnsi="Arial" w:cs="Arial"/>
          <w:b/>
          <w:sz w:val="22"/>
          <w:u w:val="single"/>
        </w:rPr>
      </w:pPr>
    </w:p>
    <w:p w14:paraId="14DBA0B0" w14:textId="77777777" w:rsidR="004302B5" w:rsidRPr="005622FE" w:rsidRDefault="004302B5" w:rsidP="004302B5">
      <w:pPr>
        <w:pStyle w:val="Zkladntextodsazen2"/>
        <w:numPr>
          <w:ilvl w:val="0"/>
          <w:numId w:val="0"/>
        </w:numPr>
        <w:ind w:left="709"/>
      </w:pPr>
    </w:p>
    <w:bookmarkEnd w:id="4"/>
    <w:bookmarkEnd w:id="5"/>
    <w:bookmarkEnd w:id="7"/>
    <w:p w14:paraId="4278F3C4" w14:textId="77777777" w:rsidR="00DD7A00" w:rsidRPr="005622FE" w:rsidRDefault="00DD7A00" w:rsidP="007F6FC0">
      <w:pPr>
        <w:pStyle w:val="Zkladntextodsazen2"/>
        <w:numPr>
          <w:ilvl w:val="0"/>
          <w:numId w:val="0"/>
        </w:numPr>
        <w:ind w:left="709" w:hanging="709"/>
        <w:rPr>
          <w:b/>
          <w:szCs w:val="22"/>
          <w:u w:val="single"/>
        </w:rPr>
      </w:pPr>
    </w:p>
    <w:p w14:paraId="02A237DA" w14:textId="302761A6" w:rsidR="00C649C7" w:rsidRPr="005622FE" w:rsidRDefault="002970D5" w:rsidP="002970D5">
      <w:pPr>
        <w:pStyle w:val="Zkladntextodsazen2"/>
        <w:numPr>
          <w:ilvl w:val="0"/>
          <w:numId w:val="0"/>
        </w:numPr>
        <w:tabs>
          <w:tab w:val="num" w:pos="709"/>
          <w:tab w:val="left" w:pos="6804"/>
        </w:tabs>
        <w:ind w:left="709" w:hanging="709"/>
      </w:pPr>
      <w:r w:rsidRPr="005622FE">
        <w:tab/>
      </w:r>
      <w:r w:rsidR="00C649C7" w:rsidRPr="005622FE">
        <w:t>Bc. M</w:t>
      </w:r>
      <w:r w:rsidR="00507372" w:rsidRPr="005622FE">
        <w:t>artin Sobotk</w:t>
      </w:r>
      <w:r w:rsidR="00F02E0E" w:rsidRPr="005622FE">
        <w:t>a</w:t>
      </w:r>
      <w:r w:rsidR="00F02E0E" w:rsidRPr="005622FE">
        <w:tab/>
        <w:t>Michal Trdlička</w:t>
      </w:r>
    </w:p>
    <w:p w14:paraId="24456330" w14:textId="4E2DE32E" w:rsidR="00C649C7" w:rsidRPr="005622FE" w:rsidRDefault="00C649C7" w:rsidP="00C649C7">
      <w:pPr>
        <w:pStyle w:val="Zkladntextodsazen2"/>
        <w:numPr>
          <w:ilvl w:val="0"/>
          <w:numId w:val="0"/>
        </w:numPr>
        <w:tabs>
          <w:tab w:val="left" w:pos="6804"/>
        </w:tabs>
        <w:ind w:left="709"/>
      </w:pPr>
      <w:r w:rsidRPr="005622FE">
        <w:t>star</w:t>
      </w:r>
      <w:r w:rsidR="00AE187A" w:rsidRPr="005622FE">
        <w:t>osta města Dobřany</w:t>
      </w:r>
      <w:r w:rsidR="00AE187A" w:rsidRPr="005622FE">
        <w:tab/>
        <w:t>místostaros</w:t>
      </w:r>
      <w:r w:rsidR="0053365D" w:rsidRPr="005622FE">
        <w:t>ta</w:t>
      </w:r>
      <w:r w:rsidRPr="005622FE">
        <w:t xml:space="preserve"> města Dobřany</w:t>
      </w:r>
    </w:p>
    <w:sectPr w:rsidR="00C649C7" w:rsidRPr="005622FE" w:rsidSect="00933E42">
      <w:pgSz w:w="11906" w:h="16838"/>
      <w:pgMar w:top="1276" w:right="1417" w:bottom="851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B50F2"/>
    <w:multiLevelType w:val="hybridMultilevel"/>
    <w:tmpl w:val="79B6C6F6"/>
    <w:lvl w:ilvl="0" w:tplc="961AC732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34461"/>
    <w:multiLevelType w:val="multilevel"/>
    <w:tmpl w:val="FF52BB2C"/>
    <w:lvl w:ilvl="0">
      <w:start w:val="1"/>
      <w:numFmt w:val="upperRoman"/>
      <w:pStyle w:val="Nadpislnku"/>
      <w:suff w:val="nothing"/>
      <w:lvlText w:val="Článek %1."/>
      <w:lvlJc w:val="left"/>
      <w:pPr>
        <w:ind w:left="4253" w:firstLine="0"/>
      </w:pPr>
      <w:rPr>
        <w:rFonts w:hint="default"/>
      </w:rPr>
    </w:lvl>
    <w:lvl w:ilvl="1">
      <w:start w:val="1"/>
      <w:numFmt w:val="decimal"/>
      <w:pStyle w:val="Odstavec"/>
      <w:isLgl/>
      <w:lvlText w:val="%1.%2.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992"/>
        </w:tabs>
        <w:ind w:left="992" w:hanging="28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CDB55A6"/>
    <w:multiLevelType w:val="hybridMultilevel"/>
    <w:tmpl w:val="A4027A12"/>
    <w:lvl w:ilvl="0" w:tplc="1CFEBC1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A847BA3"/>
    <w:multiLevelType w:val="hybridMultilevel"/>
    <w:tmpl w:val="B418B2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61027"/>
    <w:multiLevelType w:val="hybridMultilevel"/>
    <w:tmpl w:val="2C0649E0"/>
    <w:lvl w:ilvl="0" w:tplc="C8D670DC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3871EA9"/>
    <w:multiLevelType w:val="hybridMultilevel"/>
    <w:tmpl w:val="F2ECE548"/>
    <w:lvl w:ilvl="0" w:tplc="7FBA7778">
      <w:start w:val="7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2E28A8"/>
    <w:multiLevelType w:val="hybridMultilevel"/>
    <w:tmpl w:val="9530004C"/>
    <w:lvl w:ilvl="0" w:tplc="04050017">
      <w:start w:val="1"/>
      <w:numFmt w:val="lowerLetter"/>
      <w:lvlText w:val="%1)"/>
      <w:lvlJc w:val="left"/>
      <w:pPr>
        <w:ind w:left="1599" w:hanging="360"/>
      </w:pPr>
    </w:lvl>
    <w:lvl w:ilvl="1" w:tplc="04050019" w:tentative="1">
      <w:start w:val="1"/>
      <w:numFmt w:val="lowerLetter"/>
      <w:lvlText w:val="%2."/>
      <w:lvlJc w:val="left"/>
      <w:pPr>
        <w:ind w:left="2319" w:hanging="360"/>
      </w:pPr>
    </w:lvl>
    <w:lvl w:ilvl="2" w:tplc="0405001B" w:tentative="1">
      <w:start w:val="1"/>
      <w:numFmt w:val="lowerRoman"/>
      <w:lvlText w:val="%3."/>
      <w:lvlJc w:val="right"/>
      <w:pPr>
        <w:ind w:left="3039" w:hanging="180"/>
      </w:pPr>
    </w:lvl>
    <w:lvl w:ilvl="3" w:tplc="0405000F" w:tentative="1">
      <w:start w:val="1"/>
      <w:numFmt w:val="decimal"/>
      <w:lvlText w:val="%4."/>
      <w:lvlJc w:val="left"/>
      <w:pPr>
        <w:ind w:left="3759" w:hanging="360"/>
      </w:pPr>
    </w:lvl>
    <w:lvl w:ilvl="4" w:tplc="04050019" w:tentative="1">
      <w:start w:val="1"/>
      <w:numFmt w:val="lowerLetter"/>
      <w:lvlText w:val="%5."/>
      <w:lvlJc w:val="left"/>
      <w:pPr>
        <w:ind w:left="4479" w:hanging="360"/>
      </w:pPr>
    </w:lvl>
    <w:lvl w:ilvl="5" w:tplc="0405001B" w:tentative="1">
      <w:start w:val="1"/>
      <w:numFmt w:val="lowerRoman"/>
      <w:lvlText w:val="%6."/>
      <w:lvlJc w:val="right"/>
      <w:pPr>
        <w:ind w:left="5199" w:hanging="180"/>
      </w:pPr>
    </w:lvl>
    <w:lvl w:ilvl="6" w:tplc="0405000F" w:tentative="1">
      <w:start w:val="1"/>
      <w:numFmt w:val="decimal"/>
      <w:lvlText w:val="%7."/>
      <w:lvlJc w:val="left"/>
      <w:pPr>
        <w:ind w:left="5919" w:hanging="360"/>
      </w:pPr>
    </w:lvl>
    <w:lvl w:ilvl="7" w:tplc="04050019" w:tentative="1">
      <w:start w:val="1"/>
      <w:numFmt w:val="lowerLetter"/>
      <w:lvlText w:val="%8."/>
      <w:lvlJc w:val="left"/>
      <w:pPr>
        <w:ind w:left="6639" w:hanging="360"/>
      </w:pPr>
    </w:lvl>
    <w:lvl w:ilvl="8" w:tplc="0405001B" w:tentative="1">
      <w:start w:val="1"/>
      <w:numFmt w:val="lowerRoman"/>
      <w:lvlText w:val="%9."/>
      <w:lvlJc w:val="right"/>
      <w:pPr>
        <w:ind w:left="7359" w:hanging="180"/>
      </w:pPr>
    </w:lvl>
  </w:abstractNum>
  <w:abstractNum w:abstractNumId="7" w15:restartNumberingAfterBreak="0">
    <w:nsid w:val="248375C3"/>
    <w:multiLevelType w:val="hybridMultilevel"/>
    <w:tmpl w:val="0D8AACC6"/>
    <w:lvl w:ilvl="0" w:tplc="7B9A2A90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593439A"/>
    <w:multiLevelType w:val="hybridMultilevel"/>
    <w:tmpl w:val="4E3E2528"/>
    <w:lvl w:ilvl="0" w:tplc="7B9A2A90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A094CCD"/>
    <w:multiLevelType w:val="hybridMultilevel"/>
    <w:tmpl w:val="43428D18"/>
    <w:lvl w:ilvl="0" w:tplc="1C203B22">
      <w:start w:val="1"/>
      <w:numFmt w:val="decimal"/>
      <w:lvlText w:val="%1 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0E46DC"/>
    <w:multiLevelType w:val="hybridMultilevel"/>
    <w:tmpl w:val="480A07A4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4D92862"/>
    <w:multiLevelType w:val="hybridMultilevel"/>
    <w:tmpl w:val="CA9EB498"/>
    <w:lvl w:ilvl="0" w:tplc="C56C6A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A08DF"/>
    <w:multiLevelType w:val="hybridMultilevel"/>
    <w:tmpl w:val="0624F90C"/>
    <w:lvl w:ilvl="0" w:tplc="D8D066C2">
      <w:start w:val="15"/>
      <w:numFmt w:val="decimal"/>
      <w:lvlText w:val="%1 -"/>
      <w:lvlJc w:val="left"/>
      <w:pPr>
        <w:ind w:left="1599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3A6ECB"/>
    <w:multiLevelType w:val="hybridMultilevel"/>
    <w:tmpl w:val="CF1E5E28"/>
    <w:lvl w:ilvl="0" w:tplc="DAC43DEA">
      <w:start w:val="2531"/>
      <w:numFmt w:val="decimal"/>
      <w:lvlText w:val="%1-"/>
      <w:lvlJc w:val="left"/>
      <w:pPr>
        <w:ind w:left="615" w:hanging="495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4" w15:restartNumberingAfterBreak="0">
    <w:nsid w:val="55E33331"/>
    <w:multiLevelType w:val="hybridMultilevel"/>
    <w:tmpl w:val="486A702C"/>
    <w:lvl w:ilvl="0" w:tplc="5EECF774">
      <w:start w:val="14"/>
      <w:numFmt w:val="decimal"/>
      <w:lvlText w:val="%1 -"/>
      <w:lvlJc w:val="left"/>
      <w:pPr>
        <w:ind w:left="1599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85214B"/>
    <w:multiLevelType w:val="hybridMultilevel"/>
    <w:tmpl w:val="E8386B50"/>
    <w:lvl w:ilvl="0" w:tplc="97C00B52">
      <w:start w:val="379"/>
      <w:numFmt w:val="decimal"/>
      <w:lvlText w:val="%1 -"/>
      <w:lvlJc w:val="left"/>
      <w:pPr>
        <w:ind w:left="1599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9C0104"/>
    <w:multiLevelType w:val="hybridMultilevel"/>
    <w:tmpl w:val="494A31A0"/>
    <w:lvl w:ilvl="0" w:tplc="AD2E3D26">
      <w:start w:val="482"/>
      <w:numFmt w:val="decimal"/>
      <w:pStyle w:val="Zkladntextodsazen2"/>
      <w:lvlText w:val="%1 -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  <w:vertAlign w:val="baseline"/>
      </w:rPr>
    </w:lvl>
    <w:lvl w:ilvl="1" w:tplc="04050019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7" w15:restartNumberingAfterBreak="0">
    <w:nsid w:val="6940036D"/>
    <w:multiLevelType w:val="hybridMultilevel"/>
    <w:tmpl w:val="38A6A892"/>
    <w:lvl w:ilvl="0" w:tplc="E062B1F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B224924"/>
    <w:multiLevelType w:val="hybridMultilevel"/>
    <w:tmpl w:val="CA747B24"/>
    <w:lvl w:ilvl="0" w:tplc="2D3484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C03B54"/>
    <w:multiLevelType w:val="hybridMultilevel"/>
    <w:tmpl w:val="76004E0A"/>
    <w:lvl w:ilvl="0" w:tplc="E062B1FA">
      <w:start w:val="1"/>
      <w:numFmt w:val="lowerLetter"/>
      <w:lvlText w:val="%1)"/>
      <w:lvlJc w:val="left"/>
      <w:pPr>
        <w:ind w:left="19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19" w:hanging="360"/>
      </w:pPr>
    </w:lvl>
    <w:lvl w:ilvl="2" w:tplc="0405001B" w:tentative="1">
      <w:start w:val="1"/>
      <w:numFmt w:val="lowerRoman"/>
      <w:lvlText w:val="%3."/>
      <w:lvlJc w:val="right"/>
      <w:pPr>
        <w:ind w:left="3039" w:hanging="180"/>
      </w:pPr>
    </w:lvl>
    <w:lvl w:ilvl="3" w:tplc="0405000F" w:tentative="1">
      <w:start w:val="1"/>
      <w:numFmt w:val="decimal"/>
      <w:lvlText w:val="%4."/>
      <w:lvlJc w:val="left"/>
      <w:pPr>
        <w:ind w:left="3759" w:hanging="360"/>
      </w:pPr>
    </w:lvl>
    <w:lvl w:ilvl="4" w:tplc="04050019" w:tentative="1">
      <w:start w:val="1"/>
      <w:numFmt w:val="lowerLetter"/>
      <w:lvlText w:val="%5."/>
      <w:lvlJc w:val="left"/>
      <w:pPr>
        <w:ind w:left="4479" w:hanging="360"/>
      </w:pPr>
    </w:lvl>
    <w:lvl w:ilvl="5" w:tplc="0405001B" w:tentative="1">
      <w:start w:val="1"/>
      <w:numFmt w:val="lowerRoman"/>
      <w:lvlText w:val="%6."/>
      <w:lvlJc w:val="right"/>
      <w:pPr>
        <w:ind w:left="5199" w:hanging="180"/>
      </w:pPr>
    </w:lvl>
    <w:lvl w:ilvl="6" w:tplc="0405000F" w:tentative="1">
      <w:start w:val="1"/>
      <w:numFmt w:val="decimal"/>
      <w:lvlText w:val="%7."/>
      <w:lvlJc w:val="left"/>
      <w:pPr>
        <w:ind w:left="5919" w:hanging="360"/>
      </w:pPr>
    </w:lvl>
    <w:lvl w:ilvl="7" w:tplc="04050019" w:tentative="1">
      <w:start w:val="1"/>
      <w:numFmt w:val="lowerLetter"/>
      <w:lvlText w:val="%8."/>
      <w:lvlJc w:val="left"/>
      <w:pPr>
        <w:ind w:left="6639" w:hanging="360"/>
      </w:pPr>
    </w:lvl>
    <w:lvl w:ilvl="8" w:tplc="0405001B" w:tentative="1">
      <w:start w:val="1"/>
      <w:numFmt w:val="lowerRoman"/>
      <w:lvlText w:val="%9."/>
      <w:lvlJc w:val="right"/>
      <w:pPr>
        <w:ind w:left="7359" w:hanging="180"/>
      </w:pPr>
    </w:lvl>
  </w:abstractNum>
  <w:num w:numId="1">
    <w:abstractNumId w:val="16"/>
  </w:num>
  <w:num w:numId="2">
    <w:abstractNumId w:val="1"/>
  </w:num>
  <w:num w:numId="3">
    <w:abstractNumId w:val="18"/>
  </w:num>
  <w:num w:numId="4">
    <w:abstractNumId w:val="13"/>
  </w:num>
  <w:num w:numId="5">
    <w:abstractNumId w:val="16"/>
    <w:lvlOverride w:ilvl="0">
      <w:startOverride w:val="1"/>
    </w:lvlOverride>
  </w:num>
  <w:num w:numId="6">
    <w:abstractNumId w:val="16"/>
    <w:lvlOverride w:ilvl="0">
      <w:startOverride w:val="1"/>
    </w:lvlOverride>
  </w:num>
  <w:num w:numId="7">
    <w:abstractNumId w:val="16"/>
    <w:lvlOverride w:ilvl="0">
      <w:startOverride w:val="1"/>
    </w:lvlOverride>
  </w:num>
  <w:num w:numId="8">
    <w:abstractNumId w:val="16"/>
    <w:lvlOverride w:ilvl="0">
      <w:startOverride w:val="1"/>
    </w:lvlOverride>
  </w:num>
  <w:num w:numId="9">
    <w:abstractNumId w:val="16"/>
  </w:num>
  <w:num w:numId="10">
    <w:abstractNumId w:val="16"/>
    <w:lvlOverride w:ilvl="0">
      <w:startOverride w:val="14"/>
    </w:lvlOverride>
  </w:num>
  <w:num w:numId="11">
    <w:abstractNumId w:val="16"/>
    <w:lvlOverride w:ilvl="0">
      <w:startOverride w:val="1"/>
    </w:lvlOverride>
  </w:num>
  <w:num w:numId="12">
    <w:abstractNumId w:val="16"/>
    <w:lvlOverride w:ilvl="0">
      <w:startOverride w:val="1"/>
    </w:lvlOverride>
  </w:num>
  <w:num w:numId="13">
    <w:abstractNumId w:val="16"/>
    <w:lvlOverride w:ilvl="0">
      <w:startOverride w:val="1"/>
    </w:lvlOverride>
  </w:num>
  <w:num w:numId="14">
    <w:abstractNumId w:val="16"/>
    <w:lvlOverride w:ilvl="0">
      <w:startOverride w:val="1"/>
    </w:lvlOverride>
  </w:num>
  <w:num w:numId="15">
    <w:abstractNumId w:val="16"/>
    <w:lvlOverride w:ilvl="0">
      <w:startOverride w:val="1"/>
    </w:lvlOverride>
  </w:num>
  <w:num w:numId="16">
    <w:abstractNumId w:val="16"/>
    <w:lvlOverride w:ilvl="0">
      <w:startOverride w:val="1"/>
    </w:lvlOverride>
  </w:num>
  <w:num w:numId="17">
    <w:abstractNumId w:val="5"/>
  </w:num>
  <w:num w:numId="18">
    <w:abstractNumId w:val="16"/>
    <w:lvlOverride w:ilvl="0">
      <w:startOverride w:val="1"/>
    </w:lvlOverride>
  </w:num>
  <w:num w:numId="19">
    <w:abstractNumId w:val="16"/>
    <w:lvlOverride w:ilvl="0">
      <w:startOverride w:val="1"/>
    </w:lvlOverride>
  </w:num>
  <w:num w:numId="20">
    <w:abstractNumId w:val="11"/>
  </w:num>
  <w:num w:numId="21">
    <w:abstractNumId w:val="16"/>
    <w:lvlOverride w:ilvl="0">
      <w:startOverride w:val="1"/>
    </w:lvlOverride>
  </w:num>
  <w:num w:numId="22">
    <w:abstractNumId w:val="16"/>
    <w:lvlOverride w:ilvl="0">
      <w:startOverride w:val="1"/>
    </w:lvlOverride>
  </w:num>
  <w:num w:numId="23">
    <w:abstractNumId w:val="16"/>
    <w:lvlOverride w:ilvl="0">
      <w:startOverride w:val="1"/>
    </w:lvlOverride>
  </w:num>
  <w:num w:numId="24">
    <w:abstractNumId w:val="17"/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19"/>
  </w:num>
  <w:num w:numId="28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6"/>
    </w:lvlOverride>
  </w:num>
  <w:num w:numId="30">
    <w:abstractNumId w:val="6"/>
  </w:num>
  <w:num w:numId="31">
    <w:abstractNumId w:val="9"/>
  </w:num>
  <w:num w:numId="32">
    <w:abstractNumId w:val="12"/>
  </w:num>
  <w:num w:numId="33">
    <w:abstractNumId w:val="14"/>
  </w:num>
  <w:num w:numId="34">
    <w:abstractNumId w:val="15"/>
  </w:num>
  <w:num w:numId="3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>
      <w:startOverride w:val="1"/>
    </w:lvlOverride>
  </w:num>
  <w:num w:numId="37">
    <w:abstractNumId w:val="16"/>
    <w:lvlOverride w:ilvl="0">
      <w:startOverride w:val="1"/>
    </w:lvlOverride>
  </w:num>
  <w:num w:numId="38">
    <w:abstractNumId w:val="16"/>
    <w:lvlOverride w:ilvl="0">
      <w:startOverride w:val="1"/>
    </w:lvlOverride>
  </w:num>
  <w:num w:numId="39">
    <w:abstractNumId w:val="4"/>
  </w:num>
  <w:num w:numId="40">
    <w:abstractNumId w:val="16"/>
    <w:lvlOverride w:ilvl="0">
      <w:startOverride w:val="1"/>
    </w:lvlOverride>
  </w:num>
  <w:num w:numId="41">
    <w:abstractNumId w:val="16"/>
    <w:lvlOverride w:ilvl="0">
      <w:startOverride w:val="1"/>
    </w:lvlOverride>
  </w:num>
  <w:num w:numId="42">
    <w:abstractNumId w:val="16"/>
    <w:lvlOverride w:ilvl="0">
      <w:startOverride w:val="1"/>
    </w:lvlOverride>
  </w:num>
  <w:num w:numId="43">
    <w:abstractNumId w:val="16"/>
    <w:lvlOverride w:ilvl="0">
      <w:startOverride w:val="1"/>
    </w:lvlOverride>
  </w:num>
  <w:num w:numId="44">
    <w:abstractNumId w:val="10"/>
  </w:num>
  <w:num w:numId="45">
    <w:abstractNumId w:val="8"/>
  </w:num>
  <w:num w:numId="46">
    <w:abstractNumId w:val="7"/>
  </w:num>
  <w:num w:numId="47">
    <w:abstractNumId w:val="16"/>
    <w:lvlOverride w:ilvl="0">
      <w:startOverride w:val="1"/>
    </w:lvlOverride>
  </w:num>
  <w:num w:numId="48">
    <w:abstractNumId w:val="0"/>
  </w:num>
  <w:num w:numId="49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48E"/>
    <w:rsid w:val="00000E1D"/>
    <w:rsid w:val="00001AB5"/>
    <w:rsid w:val="00002996"/>
    <w:rsid w:val="00004432"/>
    <w:rsid w:val="000056BA"/>
    <w:rsid w:val="00006B91"/>
    <w:rsid w:val="00012C0D"/>
    <w:rsid w:val="00013502"/>
    <w:rsid w:val="000148ED"/>
    <w:rsid w:val="00014BB8"/>
    <w:rsid w:val="00015158"/>
    <w:rsid w:val="000152FE"/>
    <w:rsid w:val="00015C31"/>
    <w:rsid w:val="00016C93"/>
    <w:rsid w:val="00017B49"/>
    <w:rsid w:val="00021A49"/>
    <w:rsid w:val="00022005"/>
    <w:rsid w:val="000227A2"/>
    <w:rsid w:val="000278BA"/>
    <w:rsid w:val="000307BB"/>
    <w:rsid w:val="0003085C"/>
    <w:rsid w:val="00031641"/>
    <w:rsid w:val="00032346"/>
    <w:rsid w:val="0003239E"/>
    <w:rsid w:val="000336D6"/>
    <w:rsid w:val="000339A4"/>
    <w:rsid w:val="00034487"/>
    <w:rsid w:val="00034520"/>
    <w:rsid w:val="00034C56"/>
    <w:rsid w:val="00034FD6"/>
    <w:rsid w:val="000356F7"/>
    <w:rsid w:val="00037D83"/>
    <w:rsid w:val="000416D3"/>
    <w:rsid w:val="000425DB"/>
    <w:rsid w:val="00042A4C"/>
    <w:rsid w:val="000430E8"/>
    <w:rsid w:val="00044EBD"/>
    <w:rsid w:val="00046949"/>
    <w:rsid w:val="0005150C"/>
    <w:rsid w:val="0005217E"/>
    <w:rsid w:val="00054D9A"/>
    <w:rsid w:val="00057952"/>
    <w:rsid w:val="00057DE6"/>
    <w:rsid w:val="000611E7"/>
    <w:rsid w:val="00062F89"/>
    <w:rsid w:val="000637FA"/>
    <w:rsid w:val="00063C16"/>
    <w:rsid w:val="0006455D"/>
    <w:rsid w:val="00070682"/>
    <w:rsid w:val="000723DA"/>
    <w:rsid w:val="00074443"/>
    <w:rsid w:val="00075839"/>
    <w:rsid w:val="000770A7"/>
    <w:rsid w:val="00080669"/>
    <w:rsid w:val="00080865"/>
    <w:rsid w:val="0008134C"/>
    <w:rsid w:val="00081597"/>
    <w:rsid w:val="00081666"/>
    <w:rsid w:val="00081C13"/>
    <w:rsid w:val="00081FA2"/>
    <w:rsid w:val="000833A0"/>
    <w:rsid w:val="0008652A"/>
    <w:rsid w:val="0008707B"/>
    <w:rsid w:val="000875F1"/>
    <w:rsid w:val="00091916"/>
    <w:rsid w:val="00091D57"/>
    <w:rsid w:val="00095375"/>
    <w:rsid w:val="00095700"/>
    <w:rsid w:val="00095CB2"/>
    <w:rsid w:val="00095E40"/>
    <w:rsid w:val="000A05A9"/>
    <w:rsid w:val="000A1F91"/>
    <w:rsid w:val="000A2079"/>
    <w:rsid w:val="000A2378"/>
    <w:rsid w:val="000B14B1"/>
    <w:rsid w:val="000B17E3"/>
    <w:rsid w:val="000B1A5F"/>
    <w:rsid w:val="000B6C18"/>
    <w:rsid w:val="000B6E49"/>
    <w:rsid w:val="000C0767"/>
    <w:rsid w:val="000C2522"/>
    <w:rsid w:val="000C2EC6"/>
    <w:rsid w:val="000C307F"/>
    <w:rsid w:val="000C329F"/>
    <w:rsid w:val="000C33FE"/>
    <w:rsid w:val="000C3AA5"/>
    <w:rsid w:val="000C46F0"/>
    <w:rsid w:val="000C58CD"/>
    <w:rsid w:val="000C6475"/>
    <w:rsid w:val="000C73CA"/>
    <w:rsid w:val="000D0C45"/>
    <w:rsid w:val="000D2C2F"/>
    <w:rsid w:val="000D3029"/>
    <w:rsid w:val="000D6A50"/>
    <w:rsid w:val="000D725D"/>
    <w:rsid w:val="000D7D2F"/>
    <w:rsid w:val="000E094E"/>
    <w:rsid w:val="000E1092"/>
    <w:rsid w:val="000E3981"/>
    <w:rsid w:val="000E4955"/>
    <w:rsid w:val="000E514E"/>
    <w:rsid w:val="000E58F0"/>
    <w:rsid w:val="000E5C29"/>
    <w:rsid w:val="000E6120"/>
    <w:rsid w:val="000F153C"/>
    <w:rsid w:val="000F2DEC"/>
    <w:rsid w:val="000F3A68"/>
    <w:rsid w:val="000F3F94"/>
    <w:rsid w:val="000F42FD"/>
    <w:rsid w:val="000F454A"/>
    <w:rsid w:val="0010080A"/>
    <w:rsid w:val="00101622"/>
    <w:rsid w:val="00102387"/>
    <w:rsid w:val="00102EC6"/>
    <w:rsid w:val="001039ED"/>
    <w:rsid w:val="0010513C"/>
    <w:rsid w:val="0010562C"/>
    <w:rsid w:val="001066F4"/>
    <w:rsid w:val="00106E78"/>
    <w:rsid w:val="0011180F"/>
    <w:rsid w:val="00112A16"/>
    <w:rsid w:val="00112E58"/>
    <w:rsid w:val="00112EF2"/>
    <w:rsid w:val="001133BE"/>
    <w:rsid w:val="00113D56"/>
    <w:rsid w:val="0011465A"/>
    <w:rsid w:val="0011488D"/>
    <w:rsid w:val="00115151"/>
    <w:rsid w:val="0011589C"/>
    <w:rsid w:val="00115951"/>
    <w:rsid w:val="001173FE"/>
    <w:rsid w:val="001176B8"/>
    <w:rsid w:val="001178A7"/>
    <w:rsid w:val="00117FE5"/>
    <w:rsid w:val="00120B0F"/>
    <w:rsid w:val="00121C74"/>
    <w:rsid w:val="0012434A"/>
    <w:rsid w:val="00124AFA"/>
    <w:rsid w:val="00124BA6"/>
    <w:rsid w:val="00125B3F"/>
    <w:rsid w:val="0012649A"/>
    <w:rsid w:val="001306D3"/>
    <w:rsid w:val="00131ECB"/>
    <w:rsid w:val="0013331F"/>
    <w:rsid w:val="001362C8"/>
    <w:rsid w:val="00137699"/>
    <w:rsid w:val="001377AC"/>
    <w:rsid w:val="00140C39"/>
    <w:rsid w:val="00141EAC"/>
    <w:rsid w:val="0014352C"/>
    <w:rsid w:val="00144FBC"/>
    <w:rsid w:val="001466B8"/>
    <w:rsid w:val="001473C9"/>
    <w:rsid w:val="0014780F"/>
    <w:rsid w:val="00152D0D"/>
    <w:rsid w:val="0015354F"/>
    <w:rsid w:val="00154170"/>
    <w:rsid w:val="001543D8"/>
    <w:rsid w:val="00154F36"/>
    <w:rsid w:val="001552E8"/>
    <w:rsid w:val="00157DFF"/>
    <w:rsid w:val="00162C80"/>
    <w:rsid w:val="001651A6"/>
    <w:rsid w:val="001652BD"/>
    <w:rsid w:val="001652EC"/>
    <w:rsid w:val="00165C05"/>
    <w:rsid w:val="00167527"/>
    <w:rsid w:val="00170709"/>
    <w:rsid w:val="00172164"/>
    <w:rsid w:val="0017250A"/>
    <w:rsid w:val="00172B02"/>
    <w:rsid w:val="00173AB3"/>
    <w:rsid w:val="00174146"/>
    <w:rsid w:val="00175312"/>
    <w:rsid w:val="00175577"/>
    <w:rsid w:val="001757A5"/>
    <w:rsid w:val="00175BA9"/>
    <w:rsid w:val="001774C1"/>
    <w:rsid w:val="0017751E"/>
    <w:rsid w:val="00177E92"/>
    <w:rsid w:val="001807B8"/>
    <w:rsid w:val="0018097D"/>
    <w:rsid w:val="00182B49"/>
    <w:rsid w:val="00183BA1"/>
    <w:rsid w:val="001843F9"/>
    <w:rsid w:val="00185642"/>
    <w:rsid w:val="00194DD4"/>
    <w:rsid w:val="00195979"/>
    <w:rsid w:val="00195E21"/>
    <w:rsid w:val="0019698F"/>
    <w:rsid w:val="001A3143"/>
    <w:rsid w:val="001A3281"/>
    <w:rsid w:val="001A32F7"/>
    <w:rsid w:val="001A3CD6"/>
    <w:rsid w:val="001A40E4"/>
    <w:rsid w:val="001B0BF5"/>
    <w:rsid w:val="001B1398"/>
    <w:rsid w:val="001B1C50"/>
    <w:rsid w:val="001B1F61"/>
    <w:rsid w:val="001B23CC"/>
    <w:rsid w:val="001C0122"/>
    <w:rsid w:val="001C3C94"/>
    <w:rsid w:val="001C4ED3"/>
    <w:rsid w:val="001C6A7A"/>
    <w:rsid w:val="001C6B6E"/>
    <w:rsid w:val="001D0F1A"/>
    <w:rsid w:val="001D2183"/>
    <w:rsid w:val="001D2A13"/>
    <w:rsid w:val="001D595B"/>
    <w:rsid w:val="001D6819"/>
    <w:rsid w:val="001D6E17"/>
    <w:rsid w:val="001D7DA5"/>
    <w:rsid w:val="001E0975"/>
    <w:rsid w:val="001E3442"/>
    <w:rsid w:val="001E47C1"/>
    <w:rsid w:val="001E4803"/>
    <w:rsid w:val="001E5652"/>
    <w:rsid w:val="001E6D26"/>
    <w:rsid w:val="001E7209"/>
    <w:rsid w:val="001F1928"/>
    <w:rsid w:val="001F3AF1"/>
    <w:rsid w:val="001F589F"/>
    <w:rsid w:val="001F5A4F"/>
    <w:rsid w:val="00201E9E"/>
    <w:rsid w:val="002030FB"/>
    <w:rsid w:val="00204376"/>
    <w:rsid w:val="00206BC0"/>
    <w:rsid w:val="00207339"/>
    <w:rsid w:val="0020736B"/>
    <w:rsid w:val="0021054A"/>
    <w:rsid w:val="00211BB2"/>
    <w:rsid w:val="00211E43"/>
    <w:rsid w:val="00211FA3"/>
    <w:rsid w:val="00214135"/>
    <w:rsid w:val="00214674"/>
    <w:rsid w:val="00220903"/>
    <w:rsid w:val="0022221D"/>
    <w:rsid w:val="00222B60"/>
    <w:rsid w:val="0022337E"/>
    <w:rsid w:val="002243C7"/>
    <w:rsid w:val="00230D6E"/>
    <w:rsid w:val="0023162C"/>
    <w:rsid w:val="002331FE"/>
    <w:rsid w:val="00233EC4"/>
    <w:rsid w:val="0023457B"/>
    <w:rsid w:val="002349C9"/>
    <w:rsid w:val="0023518C"/>
    <w:rsid w:val="0023740B"/>
    <w:rsid w:val="00237EAF"/>
    <w:rsid w:val="00243107"/>
    <w:rsid w:val="0024394D"/>
    <w:rsid w:val="00243E52"/>
    <w:rsid w:val="002451BA"/>
    <w:rsid w:val="00247982"/>
    <w:rsid w:val="00250AAA"/>
    <w:rsid w:val="0025106D"/>
    <w:rsid w:val="00252E52"/>
    <w:rsid w:val="00254135"/>
    <w:rsid w:val="00254565"/>
    <w:rsid w:val="0025612E"/>
    <w:rsid w:val="00257B2C"/>
    <w:rsid w:val="00260BBF"/>
    <w:rsid w:val="00265FBD"/>
    <w:rsid w:val="00266826"/>
    <w:rsid w:val="002671D8"/>
    <w:rsid w:val="00272B96"/>
    <w:rsid w:val="002749A9"/>
    <w:rsid w:val="00275665"/>
    <w:rsid w:val="00276C3C"/>
    <w:rsid w:val="002779A5"/>
    <w:rsid w:val="00282B9D"/>
    <w:rsid w:val="00282BEC"/>
    <w:rsid w:val="0028393D"/>
    <w:rsid w:val="0028480F"/>
    <w:rsid w:val="00284FEE"/>
    <w:rsid w:val="002908DE"/>
    <w:rsid w:val="00291E21"/>
    <w:rsid w:val="00292B76"/>
    <w:rsid w:val="00293AEE"/>
    <w:rsid w:val="00295D50"/>
    <w:rsid w:val="00296189"/>
    <w:rsid w:val="002970D5"/>
    <w:rsid w:val="002A013C"/>
    <w:rsid w:val="002A0986"/>
    <w:rsid w:val="002A5AE7"/>
    <w:rsid w:val="002A6051"/>
    <w:rsid w:val="002B30AC"/>
    <w:rsid w:val="002B336C"/>
    <w:rsid w:val="002B4559"/>
    <w:rsid w:val="002B6EEA"/>
    <w:rsid w:val="002C0415"/>
    <w:rsid w:val="002C1304"/>
    <w:rsid w:val="002C42F0"/>
    <w:rsid w:val="002C515A"/>
    <w:rsid w:val="002C66D1"/>
    <w:rsid w:val="002C688E"/>
    <w:rsid w:val="002C79C2"/>
    <w:rsid w:val="002C7ED2"/>
    <w:rsid w:val="002D3DE2"/>
    <w:rsid w:val="002D4A57"/>
    <w:rsid w:val="002D5207"/>
    <w:rsid w:val="002D5D0D"/>
    <w:rsid w:val="002D7CB0"/>
    <w:rsid w:val="002E2304"/>
    <w:rsid w:val="002E3350"/>
    <w:rsid w:val="002E7F0E"/>
    <w:rsid w:val="002F006E"/>
    <w:rsid w:val="002F0BF7"/>
    <w:rsid w:val="002F2140"/>
    <w:rsid w:val="002F3178"/>
    <w:rsid w:val="002F4189"/>
    <w:rsid w:val="002F4627"/>
    <w:rsid w:val="002F4BCD"/>
    <w:rsid w:val="002F67D3"/>
    <w:rsid w:val="002F6CE7"/>
    <w:rsid w:val="002F7BCC"/>
    <w:rsid w:val="002F7D08"/>
    <w:rsid w:val="00301009"/>
    <w:rsid w:val="00301996"/>
    <w:rsid w:val="00302031"/>
    <w:rsid w:val="00303931"/>
    <w:rsid w:val="00304223"/>
    <w:rsid w:val="00304D67"/>
    <w:rsid w:val="00306ACC"/>
    <w:rsid w:val="00307604"/>
    <w:rsid w:val="0030796D"/>
    <w:rsid w:val="00312698"/>
    <w:rsid w:val="00313A75"/>
    <w:rsid w:val="00314300"/>
    <w:rsid w:val="00315758"/>
    <w:rsid w:val="00315A4A"/>
    <w:rsid w:val="0032065D"/>
    <w:rsid w:val="00323544"/>
    <w:rsid w:val="0032466E"/>
    <w:rsid w:val="00325445"/>
    <w:rsid w:val="003267B8"/>
    <w:rsid w:val="00327379"/>
    <w:rsid w:val="00330973"/>
    <w:rsid w:val="00330CF4"/>
    <w:rsid w:val="00332E54"/>
    <w:rsid w:val="003358CA"/>
    <w:rsid w:val="0033671B"/>
    <w:rsid w:val="003426C2"/>
    <w:rsid w:val="0034445B"/>
    <w:rsid w:val="0034535F"/>
    <w:rsid w:val="003475C0"/>
    <w:rsid w:val="00351BD3"/>
    <w:rsid w:val="003532B9"/>
    <w:rsid w:val="003534FB"/>
    <w:rsid w:val="00353AB6"/>
    <w:rsid w:val="003544F8"/>
    <w:rsid w:val="003562EE"/>
    <w:rsid w:val="00356A97"/>
    <w:rsid w:val="00356B38"/>
    <w:rsid w:val="003627E8"/>
    <w:rsid w:val="00364C08"/>
    <w:rsid w:val="003658DF"/>
    <w:rsid w:val="003661AA"/>
    <w:rsid w:val="00367247"/>
    <w:rsid w:val="00370071"/>
    <w:rsid w:val="0037328C"/>
    <w:rsid w:val="00375D0A"/>
    <w:rsid w:val="0037637E"/>
    <w:rsid w:val="00377ACF"/>
    <w:rsid w:val="00377F7B"/>
    <w:rsid w:val="00380AB6"/>
    <w:rsid w:val="00381446"/>
    <w:rsid w:val="0038226E"/>
    <w:rsid w:val="0038296C"/>
    <w:rsid w:val="003864A7"/>
    <w:rsid w:val="0038658E"/>
    <w:rsid w:val="00387F04"/>
    <w:rsid w:val="00391153"/>
    <w:rsid w:val="003920D3"/>
    <w:rsid w:val="003973ED"/>
    <w:rsid w:val="00397C43"/>
    <w:rsid w:val="003A30A8"/>
    <w:rsid w:val="003A4921"/>
    <w:rsid w:val="003A7E7A"/>
    <w:rsid w:val="003B0CAC"/>
    <w:rsid w:val="003B1053"/>
    <w:rsid w:val="003B16B2"/>
    <w:rsid w:val="003B2175"/>
    <w:rsid w:val="003B279D"/>
    <w:rsid w:val="003B34DE"/>
    <w:rsid w:val="003B5ACD"/>
    <w:rsid w:val="003B6A12"/>
    <w:rsid w:val="003B7782"/>
    <w:rsid w:val="003C0F1D"/>
    <w:rsid w:val="003C24ED"/>
    <w:rsid w:val="003C3786"/>
    <w:rsid w:val="003C41AB"/>
    <w:rsid w:val="003C54DC"/>
    <w:rsid w:val="003D29A7"/>
    <w:rsid w:val="003D29BE"/>
    <w:rsid w:val="003D306C"/>
    <w:rsid w:val="003D45CA"/>
    <w:rsid w:val="003D484C"/>
    <w:rsid w:val="003D6451"/>
    <w:rsid w:val="003D6E24"/>
    <w:rsid w:val="003D7C60"/>
    <w:rsid w:val="003E072C"/>
    <w:rsid w:val="003E362F"/>
    <w:rsid w:val="003E3B8C"/>
    <w:rsid w:val="003E3D34"/>
    <w:rsid w:val="003E4C1D"/>
    <w:rsid w:val="003E6240"/>
    <w:rsid w:val="003E66DA"/>
    <w:rsid w:val="003E6B70"/>
    <w:rsid w:val="003E74D5"/>
    <w:rsid w:val="003F0CFA"/>
    <w:rsid w:val="003F1357"/>
    <w:rsid w:val="003F1D8D"/>
    <w:rsid w:val="003F1D96"/>
    <w:rsid w:val="003F33EE"/>
    <w:rsid w:val="003F4FDA"/>
    <w:rsid w:val="003F68EF"/>
    <w:rsid w:val="003F6BF5"/>
    <w:rsid w:val="00400B25"/>
    <w:rsid w:val="00401257"/>
    <w:rsid w:val="00403CF8"/>
    <w:rsid w:val="004076FC"/>
    <w:rsid w:val="00413295"/>
    <w:rsid w:val="004215BA"/>
    <w:rsid w:val="00422E21"/>
    <w:rsid w:val="00423726"/>
    <w:rsid w:val="00426122"/>
    <w:rsid w:val="00426697"/>
    <w:rsid w:val="00426D81"/>
    <w:rsid w:val="004302B5"/>
    <w:rsid w:val="004314B6"/>
    <w:rsid w:val="00436861"/>
    <w:rsid w:val="004409F6"/>
    <w:rsid w:val="0044431D"/>
    <w:rsid w:val="00446609"/>
    <w:rsid w:val="00453518"/>
    <w:rsid w:val="00457622"/>
    <w:rsid w:val="00457989"/>
    <w:rsid w:val="004607AA"/>
    <w:rsid w:val="00460811"/>
    <w:rsid w:val="00460821"/>
    <w:rsid w:val="00461980"/>
    <w:rsid w:val="0046230F"/>
    <w:rsid w:val="004625D8"/>
    <w:rsid w:val="00464371"/>
    <w:rsid w:val="00464E30"/>
    <w:rsid w:val="00471537"/>
    <w:rsid w:val="004717DC"/>
    <w:rsid w:val="00472CCA"/>
    <w:rsid w:val="0048192C"/>
    <w:rsid w:val="0048403A"/>
    <w:rsid w:val="004853F8"/>
    <w:rsid w:val="004879F0"/>
    <w:rsid w:val="00487A86"/>
    <w:rsid w:val="004917D9"/>
    <w:rsid w:val="0049200B"/>
    <w:rsid w:val="00493055"/>
    <w:rsid w:val="00493F0A"/>
    <w:rsid w:val="0049472B"/>
    <w:rsid w:val="0049478B"/>
    <w:rsid w:val="004958B5"/>
    <w:rsid w:val="00497395"/>
    <w:rsid w:val="00497788"/>
    <w:rsid w:val="00497EAB"/>
    <w:rsid w:val="004A10EA"/>
    <w:rsid w:val="004A2EE4"/>
    <w:rsid w:val="004A43A1"/>
    <w:rsid w:val="004A5719"/>
    <w:rsid w:val="004A59DA"/>
    <w:rsid w:val="004A6747"/>
    <w:rsid w:val="004B1952"/>
    <w:rsid w:val="004B70AA"/>
    <w:rsid w:val="004B7C2D"/>
    <w:rsid w:val="004C1B1A"/>
    <w:rsid w:val="004C1E59"/>
    <w:rsid w:val="004C2C6D"/>
    <w:rsid w:val="004C39DB"/>
    <w:rsid w:val="004C47E6"/>
    <w:rsid w:val="004C51B7"/>
    <w:rsid w:val="004C55C8"/>
    <w:rsid w:val="004D0FDA"/>
    <w:rsid w:val="004D4290"/>
    <w:rsid w:val="004D4314"/>
    <w:rsid w:val="004D5371"/>
    <w:rsid w:val="004D6B3D"/>
    <w:rsid w:val="004E07E9"/>
    <w:rsid w:val="004E0C29"/>
    <w:rsid w:val="004E0E65"/>
    <w:rsid w:val="004E0FDD"/>
    <w:rsid w:val="004E2C64"/>
    <w:rsid w:val="004E520D"/>
    <w:rsid w:val="004F0783"/>
    <w:rsid w:val="004F3127"/>
    <w:rsid w:val="004F64C0"/>
    <w:rsid w:val="004F7286"/>
    <w:rsid w:val="004F77BF"/>
    <w:rsid w:val="00502B97"/>
    <w:rsid w:val="00506265"/>
    <w:rsid w:val="00507372"/>
    <w:rsid w:val="005116B4"/>
    <w:rsid w:val="005128EF"/>
    <w:rsid w:val="00512FF9"/>
    <w:rsid w:val="00513F60"/>
    <w:rsid w:val="00514404"/>
    <w:rsid w:val="005162F6"/>
    <w:rsid w:val="005234A4"/>
    <w:rsid w:val="0052415F"/>
    <w:rsid w:val="00524B2D"/>
    <w:rsid w:val="005254E9"/>
    <w:rsid w:val="00526387"/>
    <w:rsid w:val="00530277"/>
    <w:rsid w:val="0053325C"/>
    <w:rsid w:val="0053365D"/>
    <w:rsid w:val="00533FF7"/>
    <w:rsid w:val="0053417D"/>
    <w:rsid w:val="00540013"/>
    <w:rsid w:val="00540279"/>
    <w:rsid w:val="00540508"/>
    <w:rsid w:val="00544799"/>
    <w:rsid w:val="00544F69"/>
    <w:rsid w:val="005450D5"/>
    <w:rsid w:val="005463B4"/>
    <w:rsid w:val="00546476"/>
    <w:rsid w:val="0054682D"/>
    <w:rsid w:val="00546A0C"/>
    <w:rsid w:val="00546DBE"/>
    <w:rsid w:val="0054739E"/>
    <w:rsid w:val="0054757F"/>
    <w:rsid w:val="0055189D"/>
    <w:rsid w:val="005535FB"/>
    <w:rsid w:val="005537D9"/>
    <w:rsid w:val="00553D49"/>
    <w:rsid w:val="00554ECB"/>
    <w:rsid w:val="005601A3"/>
    <w:rsid w:val="005605B7"/>
    <w:rsid w:val="005614E4"/>
    <w:rsid w:val="00561DB6"/>
    <w:rsid w:val="005622FE"/>
    <w:rsid w:val="00562904"/>
    <w:rsid w:val="0056311F"/>
    <w:rsid w:val="0056351D"/>
    <w:rsid w:val="00563D7D"/>
    <w:rsid w:val="0056592E"/>
    <w:rsid w:val="00576C9E"/>
    <w:rsid w:val="00581D44"/>
    <w:rsid w:val="00582374"/>
    <w:rsid w:val="00582E89"/>
    <w:rsid w:val="00582FC7"/>
    <w:rsid w:val="00585946"/>
    <w:rsid w:val="005929D5"/>
    <w:rsid w:val="005933AE"/>
    <w:rsid w:val="00595FA6"/>
    <w:rsid w:val="00596E16"/>
    <w:rsid w:val="00597596"/>
    <w:rsid w:val="005A0CF7"/>
    <w:rsid w:val="005A280A"/>
    <w:rsid w:val="005A4283"/>
    <w:rsid w:val="005A6BF6"/>
    <w:rsid w:val="005B1E97"/>
    <w:rsid w:val="005B228A"/>
    <w:rsid w:val="005B26C1"/>
    <w:rsid w:val="005B3ABA"/>
    <w:rsid w:val="005C1138"/>
    <w:rsid w:val="005C1E6B"/>
    <w:rsid w:val="005C61EE"/>
    <w:rsid w:val="005C78F4"/>
    <w:rsid w:val="005C7E1C"/>
    <w:rsid w:val="005D01C3"/>
    <w:rsid w:val="005D4E40"/>
    <w:rsid w:val="005D4F43"/>
    <w:rsid w:val="005D5307"/>
    <w:rsid w:val="005E5976"/>
    <w:rsid w:val="005E6168"/>
    <w:rsid w:val="005E7895"/>
    <w:rsid w:val="005F10ED"/>
    <w:rsid w:val="005F2707"/>
    <w:rsid w:val="005F3860"/>
    <w:rsid w:val="005F6155"/>
    <w:rsid w:val="005F664D"/>
    <w:rsid w:val="006008D2"/>
    <w:rsid w:val="00601868"/>
    <w:rsid w:val="00601A73"/>
    <w:rsid w:val="006039A3"/>
    <w:rsid w:val="006070D7"/>
    <w:rsid w:val="00611228"/>
    <w:rsid w:val="006136B4"/>
    <w:rsid w:val="006141C5"/>
    <w:rsid w:val="00614EFC"/>
    <w:rsid w:val="00615E37"/>
    <w:rsid w:val="00616440"/>
    <w:rsid w:val="00622530"/>
    <w:rsid w:val="006234F6"/>
    <w:rsid w:val="00624D11"/>
    <w:rsid w:val="0062603B"/>
    <w:rsid w:val="006322F7"/>
    <w:rsid w:val="006342A1"/>
    <w:rsid w:val="00634FE3"/>
    <w:rsid w:val="0063584C"/>
    <w:rsid w:val="006361ED"/>
    <w:rsid w:val="0063656E"/>
    <w:rsid w:val="0064054C"/>
    <w:rsid w:val="006411E5"/>
    <w:rsid w:val="00642001"/>
    <w:rsid w:val="00643A12"/>
    <w:rsid w:val="00643D0D"/>
    <w:rsid w:val="00644634"/>
    <w:rsid w:val="006463A7"/>
    <w:rsid w:val="006466C4"/>
    <w:rsid w:val="0065155E"/>
    <w:rsid w:val="00652C33"/>
    <w:rsid w:val="0065381F"/>
    <w:rsid w:val="00655130"/>
    <w:rsid w:val="006574D6"/>
    <w:rsid w:val="0066331B"/>
    <w:rsid w:val="00663E35"/>
    <w:rsid w:val="00672D95"/>
    <w:rsid w:val="00672E50"/>
    <w:rsid w:val="00673470"/>
    <w:rsid w:val="006737AB"/>
    <w:rsid w:val="00673E4D"/>
    <w:rsid w:val="0067439C"/>
    <w:rsid w:val="00674410"/>
    <w:rsid w:val="00674D76"/>
    <w:rsid w:val="0067583F"/>
    <w:rsid w:val="006767A7"/>
    <w:rsid w:val="00676CB6"/>
    <w:rsid w:val="00677535"/>
    <w:rsid w:val="006775B9"/>
    <w:rsid w:val="0068077F"/>
    <w:rsid w:val="00680B1C"/>
    <w:rsid w:val="0068397C"/>
    <w:rsid w:val="00684935"/>
    <w:rsid w:val="006853BF"/>
    <w:rsid w:val="006862C2"/>
    <w:rsid w:val="006870E5"/>
    <w:rsid w:val="006878EE"/>
    <w:rsid w:val="006919A6"/>
    <w:rsid w:val="0069286A"/>
    <w:rsid w:val="00696810"/>
    <w:rsid w:val="00696B51"/>
    <w:rsid w:val="00697D1D"/>
    <w:rsid w:val="006A07FD"/>
    <w:rsid w:val="006A130C"/>
    <w:rsid w:val="006A1C86"/>
    <w:rsid w:val="006A30EA"/>
    <w:rsid w:val="006B003B"/>
    <w:rsid w:val="006B0AE7"/>
    <w:rsid w:val="006B1570"/>
    <w:rsid w:val="006B1C3B"/>
    <w:rsid w:val="006B3042"/>
    <w:rsid w:val="006B4420"/>
    <w:rsid w:val="006B57B7"/>
    <w:rsid w:val="006B6708"/>
    <w:rsid w:val="006B6D9B"/>
    <w:rsid w:val="006B7801"/>
    <w:rsid w:val="006C04E4"/>
    <w:rsid w:val="006C0B57"/>
    <w:rsid w:val="006C0B75"/>
    <w:rsid w:val="006C436E"/>
    <w:rsid w:val="006C59CF"/>
    <w:rsid w:val="006C7903"/>
    <w:rsid w:val="006D08EC"/>
    <w:rsid w:val="006D4B98"/>
    <w:rsid w:val="006D4C08"/>
    <w:rsid w:val="006D535D"/>
    <w:rsid w:val="006D5A6F"/>
    <w:rsid w:val="006D7911"/>
    <w:rsid w:val="006E0BF3"/>
    <w:rsid w:val="006E10E9"/>
    <w:rsid w:val="006E16B3"/>
    <w:rsid w:val="006E1F86"/>
    <w:rsid w:val="006E746B"/>
    <w:rsid w:val="006F042E"/>
    <w:rsid w:val="006F31EB"/>
    <w:rsid w:val="006F3225"/>
    <w:rsid w:val="006F5A98"/>
    <w:rsid w:val="006F5DD3"/>
    <w:rsid w:val="006F6A72"/>
    <w:rsid w:val="00700E9A"/>
    <w:rsid w:val="00701D74"/>
    <w:rsid w:val="007021D9"/>
    <w:rsid w:val="00703406"/>
    <w:rsid w:val="0070485E"/>
    <w:rsid w:val="00704DBF"/>
    <w:rsid w:val="00705495"/>
    <w:rsid w:val="007108B7"/>
    <w:rsid w:val="00712201"/>
    <w:rsid w:val="00712581"/>
    <w:rsid w:val="007144AF"/>
    <w:rsid w:val="00714FA3"/>
    <w:rsid w:val="00715990"/>
    <w:rsid w:val="007205A1"/>
    <w:rsid w:val="007220D7"/>
    <w:rsid w:val="00722568"/>
    <w:rsid w:val="00722895"/>
    <w:rsid w:val="007228E3"/>
    <w:rsid w:val="0072332C"/>
    <w:rsid w:val="00724868"/>
    <w:rsid w:val="00724A1D"/>
    <w:rsid w:val="00726C54"/>
    <w:rsid w:val="00727DE6"/>
    <w:rsid w:val="007320F2"/>
    <w:rsid w:val="007321E6"/>
    <w:rsid w:val="00735054"/>
    <w:rsid w:val="0073682F"/>
    <w:rsid w:val="007369CF"/>
    <w:rsid w:val="007376B3"/>
    <w:rsid w:val="0074485B"/>
    <w:rsid w:val="00746AC1"/>
    <w:rsid w:val="00751F43"/>
    <w:rsid w:val="0075208A"/>
    <w:rsid w:val="00753BD9"/>
    <w:rsid w:val="00754538"/>
    <w:rsid w:val="00755373"/>
    <w:rsid w:val="007561A4"/>
    <w:rsid w:val="007562DC"/>
    <w:rsid w:val="00756E5E"/>
    <w:rsid w:val="00757F75"/>
    <w:rsid w:val="007608F4"/>
    <w:rsid w:val="007629A8"/>
    <w:rsid w:val="00763494"/>
    <w:rsid w:val="007643E3"/>
    <w:rsid w:val="00764C9D"/>
    <w:rsid w:val="007729A3"/>
    <w:rsid w:val="00772BBC"/>
    <w:rsid w:val="00772C4A"/>
    <w:rsid w:val="007758B7"/>
    <w:rsid w:val="00775EEE"/>
    <w:rsid w:val="00776A09"/>
    <w:rsid w:val="007812E1"/>
    <w:rsid w:val="00782113"/>
    <w:rsid w:val="00783013"/>
    <w:rsid w:val="00783123"/>
    <w:rsid w:val="007849FB"/>
    <w:rsid w:val="007901AB"/>
    <w:rsid w:val="00790456"/>
    <w:rsid w:val="00790A2D"/>
    <w:rsid w:val="00791EA8"/>
    <w:rsid w:val="00793FD5"/>
    <w:rsid w:val="007943A3"/>
    <w:rsid w:val="007954D5"/>
    <w:rsid w:val="00795523"/>
    <w:rsid w:val="00796443"/>
    <w:rsid w:val="0079729D"/>
    <w:rsid w:val="00797B45"/>
    <w:rsid w:val="007A0507"/>
    <w:rsid w:val="007A06F2"/>
    <w:rsid w:val="007A1782"/>
    <w:rsid w:val="007A31B3"/>
    <w:rsid w:val="007A5193"/>
    <w:rsid w:val="007A5D5A"/>
    <w:rsid w:val="007A62C9"/>
    <w:rsid w:val="007A6326"/>
    <w:rsid w:val="007A6725"/>
    <w:rsid w:val="007A7B6F"/>
    <w:rsid w:val="007B08D2"/>
    <w:rsid w:val="007B0D13"/>
    <w:rsid w:val="007B1188"/>
    <w:rsid w:val="007B1835"/>
    <w:rsid w:val="007B19AB"/>
    <w:rsid w:val="007B2F56"/>
    <w:rsid w:val="007B6B70"/>
    <w:rsid w:val="007B6DEC"/>
    <w:rsid w:val="007C1CBB"/>
    <w:rsid w:val="007C4E9B"/>
    <w:rsid w:val="007C56DE"/>
    <w:rsid w:val="007C6AF9"/>
    <w:rsid w:val="007D193F"/>
    <w:rsid w:val="007D5167"/>
    <w:rsid w:val="007D5837"/>
    <w:rsid w:val="007D63A8"/>
    <w:rsid w:val="007E176A"/>
    <w:rsid w:val="007E1784"/>
    <w:rsid w:val="007E18A5"/>
    <w:rsid w:val="007E309F"/>
    <w:rsid w:val="007E3825"/>
    <w:rsid w:val="007E4218"/>
    <w:rsid w:val="007E4275"/>
    <w:rsid w:val="007E47D2"/>
    <w:rsid w:val="007E67A9"/>
    <w:rsid w:val="007E712E"/>
    <w:rsid w:val="007F0B97"/>
    <w:rsid w:val="007F0BE8"/>
    <w:rsid w:val="007F2C63"/>
    <w:rsid w:val="007F3F68"/>
    <w:rsid w:val="007F6FC0"/>
    <w:rsid w:val="00801D17"/>
    <w:rsid w:val="00802B1B"/>
    <w:rsid w:val="00803201"/>
    <w:rsid w:val="00804DFE"/>
    <w:rsid w:val="00805F40"/>
    <w:rsid w:val="0080648E"/>
    <w:rsid w:val="008065F0"/>
    <w:rsid w:val="008066BA"/>
    <w:rsid w:val="008067B5"/>
    <w:rsid w:val="00807CFA"/>
    <w:rsid w:val="008104CF"/>
    <w:rsid w:val="00813EBE"/>
    <w:rsid w:val="00817AB0"/>
    <w:rsid w:val="008249FC"/>
    <w:rsid w:val="0082679E"/>
    <w:rsid w:val="00826BC1"/>
    <w:rsid w:val="008271DB"/>
    <w:rsid w:val="008275A0"/>
    <w:rsid w:val="00833620"/>
    <w:rsid w:val="00834C86"/>
    <w:rsid w:val="00834F1E"/>
    <w:rsid w:val="00836303"/>
    <w:rsid w:val="00836B43"/>
    <w:rsid w:val="00841A6E"/>
    <w:rsid w:val="00841CCF"/>
    <w:rsid w:val="0084366B"/>
    <w:rsid w:val="00843E34"/>
    <w:rsid w:val="008453EC"/>
    <w:rsid w:val="008460A5"/>
    <w:rsid w:val="00850F32"/>
    <w:rsid w:val="008511CE"/>
    <w:rsid w:val="00851E7C"/>
    <w:rsid w:val="00852D58"/>
    <w:rsid w:val="00853678"/>
    <w:rsid w:val="008538E8"/>
    <w:rsid w:val="00853E97"/>
    <w:rsid w:val="00854658"/>
    <w:rsid w:val="008550BA"/>
    <w:rsid w:val="00860DE7"/>
    <w:rsid w:val="00861DE7"/>
    <w:rsid w:val="0086216F"/>
    <w:rsid w:val="008644B0"/>
    <w:rsid w:val="00865771"/>
    <w:rsid w:val="00865A93"/>
    <w:rsid w:val="00865C69"/>
    <w:rsid w:val="00866F05"/>
    <w:rsid w:val="00867ED9"/>
    <w:rsid w:val="00871161"/>
    <w:rsid w:val="0087459B"/>
    <w:rsid w:val="008750E5"/>
    <w:rsid w:val="008763A7"/>
    <w:rsid w:val="00877126"/>
    <w:rsid w:val="00882F1B"/>
    <w:rsid w:val="00883041"/>
    <w:rsid w:val="0088516D"/>
    <w:rsid w:val="00893F51"/>
    <w:rsid w:val="008944BE"/>
    <w:rsid w:val="00895F80"/>
    <w:rsid w:val="008A15F9"/>
    <w:rsid w:val="008A2949"/>
    <w:rsid w:val="008A3F63"/>
    <w:rsid w:val="008A402B"/>
    <w:rsid w:val="008A5D9B"/>
    <w:rsid w:val="008A6D7E"/>
    <w:rsid w:val="008A7ABE"/>
    <w:rsid w:val="008B12E2"/>
    <w:rsid w:val="008B2E2F"/>
    <w:rsid w:val="008B3343"/>
    <w:rsid w:val="008B3F0D"/>
    <w:rsid w:val="008B41DA"/>
    <w:rsid w:val="008B64A0"/>
    <w:rsid w:val="008B7658"/>
    <w:rsid w:val="008C09D0"/>
    <w:rsid w:val="008C1382"/>
    <w:rsid w:val="008C1E86"/>
    <w:rsid w:val="008C3C42"/>
    <w:rsid w:val="008C3E99"/>
    <w:rsid w:val="008C4530"/>
    <w:rsid w:val="008C526A"/>
    <w:rsid w:val="008C632F"/>
    <w:rsid w:val="008C64AD"/>
    <w:rsid w:val="008C722F"/>
    <w:rsid w:val="008C7A63"/>
    <w:rsid w:val="008D1F92"/>
    <w:rsid w:val="008D27C9"/>
    <w:rsid w:val="008D35FD"/>
    <w:rsid w:val="008D7369"/>
    <w:rsid w:val="008D7DCB"/>
    <w:rsid w:val="008E0051"/>
    <w:rsid w:val="008E00B9"/>
    <w:rsid w:val="008E4877"/>
    <w:rsid w:val="008E6110"/>
    <w:rsid w:val="008F13BC"/>
    <w:rsid w:val="008F4142"/>
    <w:rsid w:val="008F66CB"/>
    <w:rsid w:val="008F6C56"/>
    <w:rsid w:val="008F749A"/>
    <w:rsid w:val="008F7E8B"/>
    <w:rsid w:val="008F7F5D"/>
    <w:rsid w:val="00903DD7"/>
    <w:rsid w:val="00904058"/>
    <w:rsid w:val="00904E46"/>
    <w:rsid w:val="00905F6E"/>
    <w:rsid w:val="009066A4"/>
    <w:rsid w:val="00910265"/>
    <w:rsid w:val="00911833"/>
    <w:rsid w:val="009118E1"/>
    <w:rsid w:val="0091307B"/>
    <w:rsid w:val="009139C8"/>
    <w:rsid w:val="009203C6"/>
    <w:rsid w:val="00920B25"/>
    <w:rsid w:val="00922ACC"/>
    <w:rsid w:val="009245C5"/>
    <w:rsid w:val="00925096"/>
    <w:rsid w:val="00925C00"/>
    <w:rsid w:val="00925F0F"/>
    <w:rsid w:val="00926FBC"/>
    <w:rsid w:val="00930DCF"/>
    <w:rsid w:val="00933E42"/>
    <w:rsid w:val="00934E52"/>
    <w:rsid w:val="00935577"/>
    <w:rsid w:val="00935AD6"/>
    <w:rsid w:val="00936DE0"/>
    <w:rsid w:val="0094059D"/>
    <w:rsid w:val="009418DD"/>
    <w:rsid w:val="009425BC"/>
    <w:rsid w:val="00944C3F"/>
    <w:rsid w:val="00944D95"/>
    <w:rsid w:val="00945D3C"/>
    <w:rsid w:val="00946EC6"/>
    <w:rsid w:val="00950A63"/>
    <w:rsid w:val="00950FA0"/>
    <w:rsid w:val="009520F0"/>
    <w:rsid w:val="00953FFC"/>
    <w:rsid w:val="009544B6"/>
    <w:rsid w:val="00954CCE"/>
    <w:rsid w:val="00954F52"/>
    <w:rsid w:val="009571BA"/>
    <w:rsid w:val="009603D2"/>
    <w:rsid w:val="00961B9D"/>
    <w:rsid w:val="00961ED1"/>
    <w:rsid w:val="00964496"/>
    <w:rsid w:val="0096658D"/>
    <w:rsid w:val="00967A8D"/>
    <w:rsid w:val="00970B02"/>
    <w:rsid w:val="00970D3E"/>
    <w:rsid w:val="0097135C"/>
    <w:rsid w:val="00972F35"/>
    <w:rsid w:val="009733EF"/>
    <w:rsid w:val="00973E2E"/>
    <w:rsid w:val="00974AC3"/>
    <w:rsid w:val="00976F66"/>
    <w:rsid w:val="00980950"/>
    <w:rsid w:val="00980FF8"/>
    <w:rsid w:val="00982711"/>
    <w:rsid w:val="0098559B"/>
    <w:rsid w:val="0098609C"/>
    <w:rsid w:val="0098788C"/>
    <w:rsid w:val="00990932"/>
    <w:rsid w:val="009910AE"/>
    <w:rsid w:val="0099232B"/>
    <w:rsid w:val="009924AB"/>
    <w:rsid w:val="00992721"/>
    <w:rsid w:val="00993DC1"/>
    <w:rsid w:val="009945B4"/>
    <w:rsid w:val="00997F1A"/>
    <w:rsid w:val="009A2665"/>
    <w:rsid w:val="009A279D"/>
    <w:rsid w:val="009A62D4"/>
    <w:rsid w:val="009A69F2"/>
    <w:rsid w:val="009B1504"/>
    <w:rsid w:val="009B1921"/>
    <w:rsid w:val="009B4D38"/>
    <w:rsid w:val="009B5575"/>
    <w:rsid w:val="009B56B3"/>
    <w:rsid w:val="009C0738"/>
    <w:rsid w:val="009C10CB"/>
    <w:rsid w:val="009C1C39"/>
    <w:rsid w:val="009C2A1C"/>
    <w:rsid w:val="009C56FB"/>
    <w:rsid w:val="009C6A60"/>
    <w:rsid w:val="009D0BEB"/>
    <w:rsid w:val="009D1EEE"/>
    <w:rsid w:val="009D2FDC"/>
    <w:rsid w:val="009D3EEB"/>
    <w:rsid w:val="009D42B6"/>
    <w:rsid w:val="009D51A9"/>
    <w:rsid w:val="009D5356"/>
    <w:rsid w:val="009D53F9"/>
    <w:rsid w:val="009D553A"/>
    <w:rsid w:val="009D5CCD"/>
    <w:rsid w:val="009D6419"/>
    <w:rsid w:val="009D7229"/>
    <w:rsid w:val="009E0A69"/>
    <w:rsid w:val="009E2858"/>
    <w:rsid w:val="009E4D8B"/>
    <w:rsid w:val="009E53E6"/>
    <w:rsid w:val="009E55B8"/>
    <w:rsid w:val="009F1E35"/>
    <w:rsid w:val="009F3023"/>
    <w:rsid w:val="009F3BFD"/>
    <w:rsid w:val="009F414F"/>
    <w:rsid w:val="009F63F5"/>
    <w:rsid w:val="009F66DE"/>
    <w:rsid w:val="009F7638"/>
    <w:rsid w:val="009F7969"/>
    <w:rsid w:val="00A038C7"/>
    <w:rsid w:val="00A061C3"/>
    <w:rsid w:val="00A07203"/>
    <w:rsid w:val="00A07DB4"/>
    <w:rsid w:val="00A1057C"/>
    <w:rsid w:val="00A129EA"/>
    <w:rsid w:val="00A13805"/>
    <w:rsid w:val="00A146CC"/>
    <w:rsid w:val="00A15712"/>
    <w:rsid w:val="00A15C3F"/>
    <w:rsid w:val="00A17C71"/>
    <w:rsid w:val="00A17D3B"/>
    <w:rsid w:val="00A2134D"/>
    <w:rsid w:val="00A25010"/>
    <w:rsid w:val="00A264C0"/>
    <w:rsid w:val="00A27048"/>
    <w:rsid w:val="00A30881"/>
    <w:rsid w:val="00A32806"/>
    <w:rsid w:val="00A32F61"/>
    <w:rsid w:val="00A3628A"/>
    <w:rsid w:val="00A3638B"/>
    <w:rsid w:val="00A368E1"/>
    <w:rsid w:val="00A36914"/>
    <w:rsid w:val="00A37C5A"/>
    <w:rsid w:val="00A436A0"/>
    <w:rsid w:val="00A44484"/>
    <w:rsid w:val="00A45F5C"/>
    <w:rsid w:val="00A46EFC"/>
    <w:rsid w:val="00A4745B"/>
    <w:rsid w:val="00A47645"/>
    <w:rsid w:val="00A47D85"/>
    <w:rsid w:val="00A50E06"/>
    <w:rsid w:val="00A53682"/>
    <w:rsid w:val="00A5575C"/>
    <w:rsid w:val="00A558B5"/>
    <w:rsid w:val="00A56821"/>
    <w:rsid w:val="00A56B01"/>
    <w:rsid w:val="00A56C1C"/>
    <w:rsid w:val="00A56D3E"/>
    <w:rsid w:val="00A570F3"/>
    <w:rsid w:val="00A61C1D"/>
    <w:rsid w:val="00A62980"/>
    <w:rsid w:val="00A62CF8"/>
    <w:rsid w:val="00A66A99"/>
    <w:rsid w:val="00A6771B"/>
    <w:rsid w:val="00A67CD3"/>
    <w:rsid w:val="00A70269"/>
    <w:rsid w:val="00A73202"/>
    <w:rsid w:val="00A742EE"/>
    <w:rsid w:val="00A83D0D"/>
    <w:rsid w:val="00A84858"/>
    <w:rsid w:val="00A85293"/>
    <w:rsid w:val="00A85D66"/>
    <w:rsid w:val="00A86038"/>
    <w:rsid w:val="00A918DE"/>
    <w:rsid w:val="00A91E74"/>
    <w:rsid w:val="00A92C94"/>
    <w:rsid w:val="00A9491F"/>
    <w:rsid w:val="00A94FDB"/>
    <w:rsid w:val="00A9764C"/>
    <w:rsid w:val="00AA09E8"/>
    <w:rsid w:val="00AA1E9B"/>
    <w:rsid w:val="00AA33B5"/>
    <w:rsid w:val="00AA3C63"/>
    <w:rsid w:val="00AA402A"/>
    <w:rsid w:val="00AA4109"/>
    <w:rsid w:val="00AA43C5"/>
    <w:rsid w:val="00AA4471"/>
    <w:rsid w:val="00AA722D"/>
    <w:rsid w:val="00AA7AE9"/>
    <w:rsid w:val="00AB05E3"/>
    <w:rsid w:val="00AB084F"/>
    <w:rsid w:val="00AB2DBF"/>
    <w:rsid w:val="00AB49EF"/>
    <w:rsid w:val="00AB6ED6"/>
    <w:rsid w:val="00AC00AC"/>
    <w:rsid w:val="00AC22C8"/>
    <w:rsid w:val="00AC484C"/>
    <w:rsid w:val="00AC60DF"/>
    <w:rsid w:val="00AC6E16"/>
    <w:rsid w:val="00AC6F52"/>
    <w:rsid w:val="00AD0763"/>
    <w:rsid w:val="00AD3011"/>
    <w:rsid w:val="00AD3A45"/>
    <w:rsid w:val="00AD3B0D"/>
    <w:rsid w:val="00AE0B0E"/>
    <w:rsid w:val="00AE187A"/>
    <w:rsid w:val="00AE2749"/>
    <w:rsid w:val="00AE3A8E"/>
    <w:rsid w:val="00AE5AEE"/>
    <w:rsid w:val="00AF048D"/>
    <w:rsid w:val="00AF0BCC"/>
    <w:rsid w:val="00AF3187"/>
    <w:rsid w:val="00AF4F1A"/>
    <w:rsid w:val="00AF5056"/>
    <w:rsid w:val="00AF5F98"/>
    <w:rsid w:val="00B01D28"/>
    <w:rsid w:val="00B041D7"/>
    <w:rsid w:val="00B04F5C"/>
    <w:rsid w:val="00B05022"/>
    <w:rsid w:val="00B0583D"/>
    <w:rsid w:val="00B10074"/>
    <w:rsid w:val="00B10DE2"/>
    <w:rsid w:val="00B10E51"/>
    <w:rsid w:val="00B10F18"/>
    <w:rsid w:val="00B12347"/>
    <w:rsid w:val="00B15ADA"/>
    <w:rsid w:val="00B165A0"/>
    <w:rsid w:val="00B16994"/>
    <w:rsid w:val="00B17295"/>
    <w:rsid w:val="00B17635"/>
    <w:rsid w:val="00B207C5"/>
    <w:rsid w:val="00B21CD0"/>
    <w:rsid w:val="00B22048"/>
    <w:rsid w:val="00B23A90"/>
    <w:rsid w:val="00B2527D"/>
    <w:rsid w:val="00B25419"/>
    <w:rsid w:val="00B26874"/>
    <w:rsid w:val="00B2748D"/>
    <w:rsid w:val="00B27518"/>
    <w:rsid w:val="00B30617"/>
    <w:rsid w:val="00B31745"/>
    <w:rsid w:val="00B318F2"/>
    <w:rsid w:val="00B330A5"/>
    <w:rsid w:val="00B3310A"/>
    <w:rsid w:val="00B336DC"/>
    <w:rsid w:val="00B344ED"/>
    <w:rsid w:val="00B370EB"/>
    <w:rsid w:val="00B4106E"/>
    <w:rsid w:val="00B42C1D"/>
    <w:rsid w:val="00B455C3"/>
    <w:rsid w:val="00B46AD0"/>
    <w:rsid w:val="00B47604"/>
    <w:rsid w:val="00B47FD4"/>
    <w:rsid w:val="00B575B1"/>
    <w:rsid w:val="00B617B1"/>
    <w:rsid w:val="00B62D42"/>
    <w:rsid w:val="00B709A1"/>
    <w:rsid w:val="00B71611"/>
    <w:rsid w:val="00B7324B"/>
    <w:rsid w:val="00B7500C"/>
    <w:rsid w:val="00B773DC"/>
    <w:rsid w:val="00B801C3"/>
    <w:rsid w:val="00B80F3C"/>
    <w:rsid w:val="00B816E3"/>
    <w:rsid w:val="00B832B8"/>
    <w:rsid w:val="00B83DAE"/>
    <w:rsid w:val="00B843E2"/>
    <w:rsid w:val="00B8588D"/>
    <w:rsid w:val="00B91C70"/>
    <w:rsid w:val="00B933F9"/>
    <w:rsid w:val="00B9422F"/>
    <w:rsid w:val="00B94E42"/>
    <w:rsid w:val="00B9541E"/>
    <w:rsid w:val="00B955F3"/>
    <w:rsid w:val="00B95CB3"/>
    <w:rsid w:val="00B96F10"/>
    <w:rsid w:val="00BA35D8"/>
    <w:rsid w:val="00BA7BC1"/>
    <w:rsid w:val="00BB1307"/>
    <w:rsid w:val="00BB1AE1"/>
    <w:rsid w:val="00BB2275"/>
    <w:rsid w:val="00BB2E0B"/>
    <w:rsid w:val="00BB2F06"/>
    <w:rsid w:val="00BB3A15"/>
    <w:rsid w:val="00BB47D5"/>
    <w:rsid w:val="00BB4AC0"/>
    <w:rsid w:val="00BB4F2B"/>
    <w:rsid w:val="00BB4F84"/>
    <w:rsid w:val="00BB50BD"/>
    <w:rsid w:val="00BB5B96"/>
    <w:rsid w:val="00BB5CB0"/>
    <w:rsid w:val="00BB61D8"/>
    <w:rsid w:val="00BB6374"/>
    <w:rsid w:val="00BB6A13"/>
    <w:rsid w:val="00BB6B31"/>
    <w:rsid w:val="00BB7E38"/>
    <w:rsid w:val="00BB7FA6"/>
    <w:rsid w:val="00BC2D8E"/>
    <w:rsid w:val="00BC3E15"/>
    <w:rsid w:val="00BC3E5D"/>
    <w:rsid w:val="00BC45FC"/>
    <w:rsid w:val="00BC631D"/>
    <w:rsid w:val="00BC757F"/>
    <w:rsid w:val="00BD0214"/>
    <w:rsid w:val="00BD3774"/>
    <w:rsid w:val="00BD3E7C"/>
    <w:rsid w:val="00BD5ECD"/>
    <w:rsid w:val="00BD7244"/>
    <w:rsid w:val="00BE0518"/>
    <w:rsid w:val="00BE06D3"/>
    <w:rsid w:val="00BE0FD5"/>
    <w:rsid w:val="00BE1070"/>
    <w:rsid w:val="00BE4A96"/>
    <w:rsid w:val="00BE50A0"/>
    <w:rsid w:val="00BE522A"/>
    <w:rsid w:val="00BE666B"/>
    <w:rsid w:val="00BE77F1"/>
    <w:rsid w:val="00BE7A91"/>
    <w:rsid w:val="00BF03AD"/>
    <w:rsid w:val="00BF0D37"/>
    <w:rsid w:val="00BF0EDA"/>
    <w:rsid w:val="00BF21D9"/>
    <w:rsid w:val="00BF527F"/>
    <w:rsid w:val="00BF5CF4"/>
    <w:rsid w:val="00BF7438"/>
    <w:rsid w:val="00C01157"/>
    <w:rsid w:val="00C04061"/>
    <w:rsid w:val="00C044DF"/>
    <w:rsid w:val="00C06412"/>
    <w:rsid w:val="00C066CA"/>
    <w:rsid w:val="00C10EBC"/>
    <w:rsid w:val="00C12611"/>
    <w:rsid w:val="00C14519"/>
    <w:rsid w:val="00C146EA"/>
    <w:rsid w:val="00C163E8"/>
    <w:rsid w:val="00C16556"/>
    <w:rsid w:val="00C20BE4"/>
    <w:rsid w:val="00C20E6E"/>
    <w:rsid w:val="00C259E7"/>
    <w:rsid w:val="00C26EE9"/>
    <w:rsid w:val="00C27363"/>
    <w:rsid w:val="00C302C2"/>
    <w:rsid w:val="00C30319"/>
    <w:rsid w:val="00C30D24"/>
    <w:rsid w:val="00C324FF"/>
    <w:rsid w:val="00C329C3"/>
    <w:rsid w:val="00C34597"/>
    <w:rsid w:val="00C4089B"/>
    <w:rsid w:val="00C450A8"/>
    <w:rsid w:val="00C4515A"/>
    <w:rsid w:val="00C45291"/>
    <w:rsid w:val="00C50B37"/>
    <w:rsid w:val="00C50DDD"/>
    <w:rsid w:val="00C510AD"/>
    <w:rsid w:val="00C51FD4"/>
    <w:rsid w:val="00C54BFC"/>
    <w:rsid w:val="00C6039B"/>
    <w:rsid w:val="00C6345D"/>
    <w:rsid w:val="00C6348E"/>
    <w:rsid w:val="00C6354E"/>
    <w:rsid w:val="00C649C7"/>
    <w:rsid w:val="00C64A14"/>
    <w:rsid w:val="00C64B5C"/>
    <w:rsid w:val="00C65086"/>
    <w:rsid w:val="00C65596"/>
    <w:rsid w:val="00C664B4"/>
    <w:rsid w:val="00C67402"/>
    <w:rsid w:val="00C7139E"/>
    <w:rsid w:val="00C71C24"/>
    <w:rsid w:val="00C737F5"/>
    <w:rsid w:val="00C773CE"/>
    <w:rsid w:val="00C803E2"/>
    <w:rsid w:val="00C85119"/>
    <w:rsid w:val="00C851C9"/>
    <w:rsid w:val="00C85DD5"/>
    <w:rsid w:val="00C87B7D"/>
    <w:rsid w:val="00C91436"/>
    <w:rsid w:val="00C91CC1"/>
    <w:rsid w:val="00C91EC7"/>
    <w:rsid w:val="00C93708"/>
    <w:rsid w:val="00C93F2C"/>
    <w:rsid w:val="00C9476B"/>
    <w:rsid w:val="00C97481"/>
    <w:rsid w:val="00C97980"/>
    <w:rsid w:val="00CA02AA"/>
    <w:rsid w:val="00CA1E95"/>
    <w:rsid w:val="00CA4E93"/>
    <w:rsid w:val="00CA5C67"/>
    <w:rsid w:val="00CA63BB"/>
    <w:rsid w:val="00CB0E82"/>
    <w:rsid w:val="00CB0EF8"/>
    <w:rsid w:val="00CB2291"/>
    <w:rsid w:val="00CB2BA7"/>
    <w:rsid w:val="00CB32B2"/>
    <w:rsid w:val="00CB4A0D"/>
    <w:rsid w:val="00CB4C71"/>
    <w:rsid w:val="00CB7B73"/>
    <w:rsid w:val="00CB7F54"/>
    <w:rsid w:val="00CC12C6"/>
    <w:rsid w:val="00CC1D90"/>
    <w:rsid w:val="00CC3539"/>
    <w:rsid w:val="00CC3C68"/>
    <w:rsid w:val="00CC4241"/>
    <w:rsid w:val="00CC4A9A"/>
    <w:rsid w:val="00CC5F17"/>
    <w:rsid w:val="00CC7391"/>
    <w:rsid w:val="00CD1A2A"/>
    <w:rsid w:val="00CD354F"/>
    <w:rsid w:val="00CD3A84"/>
    <w:rsid w:val="00CD3D5D"/>
    <w:rsid w:val="00CD4FB8"/>
    <w:rsid w:val="00CD5771"/>
    <w:rsid w:val="00CE380B"/>
    <w:rsid w:val="00CE4127"/>
    <w:rsid w:val="00CE7C78"/>
    <w:rsid w:val="00CE7D41"/>
    <w:rsid w:val="00CF0F11"/>
    <w:rsid w:val="00CF2188"/>
    <w:rsid w:val="00CF38DD"/>
    <w:rsid w:val="00CF3A09"/>
    <w:rsid w:val="00CF3B71"/>
    <w:rsid w:val="00CF4C41"/>
    <w:rsid w:val="00CF5254"/>
    <w:rsid w:val="00D00CFC"/>
    <w:rsid w:val="00D039C7"/>
    <w:rsid w:val="00D04D4D"/>
    <w:rsid w:val="00D05198"/>
    <w:rsid w:val="00D06549"/>
    <w:rsid w:val="00D0667F"/>
    <w:rsid w:val="00D07A67"/>
    <w:rsid w:val="00D10439"/>
    <w:rsid w:val="00D10C7E"/>
    <w:rsid w:val="00D136D6"/>
    <w:rsid w:val="00D13E1D"/>
    <w:rsid w:val="00D14FF4"/>
    <w:rsid w:val="00D17C5C"/>
    <w:rsid w:val="00D17D20"/>
    <w:rsid w:val="00D200AC"/>
    <w:rsid w:val="00D200B1"/>
    <w:rsid w:val="00D20E05"/>
    <w:rsid w:val="00D258FD"/>
    <w:rsid w:val="00D26739"/>
    <w:rsid w:val="00D27817"/>
    <w:rsid w:val="00D31BAC"/>
    <w:rsid w:val="00D32C79"/>
    <w:rsid w:val="00D331D2"/>
    <w:rsid w:val="00D35B18"/>
    <w:rsid w:val="00D36E3E"/>
    <w:rsid w:val="00D37949"/>
    <w:rsid w:val="00D422F8"/>
    <w:rsid w:val="00D43062"/>
    <w:rsid w:val="00D43FC4"/>
    <w:rsid w:val="00D4487A"/>
    <w:rsid w:val="00D466D6"/>
    <w:rsid w:val="00D46E9C"/>
    <w:rsid w:val="00D4747E"/>
    <w:rsid w:val="00D47D99"/>
    <w:rsid w:val="00D5416B"/>
    <w:rsid w:val="00D561F8"/>
    <w:rsid w:val="00D567B2"/>
    <w:rsid w:val="00D57CA5"/>
    <w:rsid w:val="00D60952"/>
    <w:rsid w:val="00D60EAB"/>
    <w:rsid w:val="00D612EC"/>
    <w:rsid w:val="00D62556"/>
    <w:rsid w:val="00D63980"/>
    <w:rsid w:val="00D65FF9"/>
    <w:rsid w:val="00D672D7"/>
    <w:rsid w:val="00D71422"/>
    <w:rsid w:val="00D71888"/>
    <w:rsid w:val="00D724B3"/>
    <w:rsid w:val="00D7309F"/>
    <w:rsid w:val="00D75BD8"/>
    <w:rsid w:val="00D76350"/>
    <w:rsid w:val="00D77D71"/>
    <w:rsid w:val="00D80928"/>
    <w:rsid w:val="00D82579"/>
    <w:rsid w:val="00D83601"/>
    <w:rsid w:val="00D83DD0"/>
    <w:rsid w:val="00D84B33"/>
    <w:rsid w:val="00D85B53"/>
    <w:rsid w:val="00D862FF"/>
    <w:rsid w:val="00D90B93"/>
    <w:rsid w:val="00D92721"/>
    <w:rsid w:val="00D93F8D"/>
    <w:rsid w:val="00D94B00"/>
    <w:rsid w:val="00D97E9D"/>
    <w:rsid w:val="00DA543E"/>
    <w:rsid w:val="00DA729A"/>
    <w:rsid w:val="00DB21BB"/>
    <w:rsid w:val="00DB6FA5"/>
    <w:rsid w:val="00DB704A"/>
    <w:rsid w:val="00DB7434"/>
    <w:rsid w:val="00DB75BD"/>
    <w:rsid w:val="00DC3E79"/>
    <w:rsid w:val="00DC402A"/>
    <w:rsid w:val="00DD0373"/>
    <w:rsid w:val="00DD16DD"/>
    <w:rsid w:val="00DD18EC"/>
    <w:rsid w:val="00DD4359"/>
    <w:rsid w:val="00DD47E3"/>
    <w:rsid w:val="00DD4B12"/>
    <w:rsid w:val="00DD4F25"/>
    <w:rsid w:val="00DD520E"/>
    <w:rsid w:val="00DD66C3"/>
    <w:rsid w:val="00DD7842"/>
    <w:rsid w:val="00DD7A00"/>
    <w:rsid w:val="00DE05AA"/>
    <w:rsid w:val="00DE323A"/>
    <w:rsid w:val="00DE4F31"/>
    <w:rsid w:val="00DE6E18"/>
    <w:rsid w:val="00DF0368"/>
    <w:rsid w:val="00DF03B9"/>
    <w:rsid w:val="00DF10B9"/>
    <w:rsid w:val="00DF2144"/>
    <w:rsid w:val="00DF321B"/>
    <w:rsid w:val="00DF32E4"/>
    <w:rsid w:val="00DF711B"/>
    <w:rsid w:val="00E00137"/>
    <w:rsid w:val="00E03AC3"/>
    <w:rsid w:val="00E03E10"/>
    <w:rsid w:val="00E04CBC"/>
    <w:rsid w:val="00E04DBB"/>
    <w:rsid w:val="00E05ABB"/>
    <w:rsid w:val="00E062D8"/>
    <w:rsid w:val="00E06BE7"/>
    <w:rsid w:val="00E07AC5"/>
    <w:rsid w:val="00E17770"/>
    <w:rsid w:val="00E21723"/>
    <w:rsid w:val="00E21BC1"/>
    <w:rsid w:val="00E21D1F"/>
    <w:rsid w:val="00E224FC"/>
    <w:rsid w:val="00E246AC"/>
    <w:rsid w:val="00E24E13"/>
    <w:rsid w:val="00E24EA5"/>
    <w:rsid w:val="00E2547B"/>
    <w:rsid w:val="00E26EC1"/>
    <w:rsid w:val="00E31A92"/>
    <w:rsid w:val="00E32354"/>
    <w:rsid w:val="00E32A55"/>
    <w:rsid w:val="00E3343F"/>
    <w:rsid w:val="00E338CF"/>
    <w:rsid w:val="00E34A2C"/>
    <w:rsid w:val="00E3694F"/>
    <w:rsid w:val="00E36AB0"/>
    <w:rsid w:val="00E406AB"/>
    <w:rsid w:val="00E41014"/>
    <w:rsid w:val="00E42AD2"/>
    <w:rsid w:val="00E44381"/>
    <w:rsid w:val="00E4555B"/>
    <w:rsid w:val="00E467A9"/>
    <w:rsid w:val="00E52250"/>
    <w:rsid w:val="00E52378"/>
    <w:rsid w:val="00E528C1"/>
    <w:rsid w:val="00E52CAE"/>
    <w:rsid w:val="00E564A9"/>
    <w:rsid w:val="00E57A79"/>
    <w:rsid w:val="00E609C5"/>
    <w:rsid w:val="00E63F0E"/>
    <w:rsid w:val="00E640A1"/>
    <w:rsid w:val="00E64E16"/>
    <w:rsid w:val="00E65334"/>
    <w:rsid w:val="00E7263A"/>
    <w:rsid w:val="00E72DBC"/>
    <w:rsid w:val="00E735FC"/>
    <w:rsid w:val="00E74707"/>
    <w:rsid w:val="00E74ADA"/>
    <w:rsid w:val="00E74E7B"/>
    <w:rsid w:val="00E75717"/>
    <w:rsid w:val="00E800E3"/>
    <w:rsid w:val="00E8211D"/>
    <w:rsid w:val="00E834E8"/>
    <w:rsid w:val="00E901FB"/>
    <w:rsid w:val="00E909B0"/>
    <w:rsid w:val="00E91C7B"/>
    <w:rsid w:val="00E92A0F"/>
    <w:rsid w:val="00E93044"/>
    <w:rsid w:val="00E93A4C"/>
    <w:rsid w:val="00E94B7F"/>
    <w:rsid w:val="00E965B8"/>
    <w:rsid w:val="00E97301"/>
    <w:rsid w:val="00E97543"/>
    <w:rsid w:val="00EA0D9B"/>
    <w:rsid w:val="00EA2074"/>
    <w:rsid w:val="00EA4068"/>
    <w:rsid w:val="00EA79C2"/>
    <w:rsid w:val="00EB063F"/>
    <w:rsid w:val="00EB0A08"/>
    <w:rsid w:val="00EB16F8"/>
    <w:rsid w:val="00EB1BB3"/>
    <w:rsid w:val="00EB2DE7"/>
    <w:rsid w:val="00EB5915"/>
    <w:rsid w:val="00EB5A6B"/>
    <w:rsid w:val="00EB7D3C"/>
    <w:rsid w:val="00EC0DC1"/>
    <w:rsid w:val="00EC163C"/>
    <w:rsid w:val="00EC24B2"/>
    <w:rsid w:val="00EC25CF"/>
    <w:rsid w:val="00EC4D7D"/>
    <w:rsid w:val="00EC52A1"/>
    <w:rsid w:val="00EC60DD"/>
    <w:rsid w:val="00EC6704"/>
    <w:rsid w:val="00ED0A3D"/>
    <w:rsid w:val="00ED51F5"/>
    <w:rsid w:val="00ED5298"/>
    <w:rsid w:val="00ED5633"/>
    <w:rsid w:val="00ED6ECB"/>
    <w:rsid w:val="00ED7129"/>
    <w:rsid w:val="00EE0EE2"/>
    <w:rsid w:val="00EE14EA"/>
    <w:rsid w:val="00EE39BC"/>
    <w:rsid w:val="00EE5DAC"/>
    <w:rsid w:val="00EE681A"/>
    <w:rsid w:val="00EE6D26"/>
    <w:rsid w:val="00EF04A3"/>
    <w:rsid w:val="00EF0933"/>
    <w:rsid w:val="00EF1402"/>
    <w:rsid w:val="00EF37FA"/>
    <w:rsid w:val="00EF405A"/>
    <w:rsid w:val="00EF5AB6"/>
    <w:rsid w:val="00EF6147"/>
    <w:rsid w:val="00EF6DED"/>
    <w:rsid w:val="00F01183"/>
    <w:rsid w:val="00F01713"/>
    <w:rsid w:val="00F02E0E"/>
    <w:rsid w:val="00F06DAA"/>
    <w:rsid w:val="00F07E45"/>
    <w:rsid w:val="00F123FC"/>
    <w:rsid w:val="00F12EE0"/>
    <w:rsid w:val="00F1315F"/>
    <w:rsid w:val="00F13A61"/>
    <w:rsid w:val="00F13FE9"/>
    <w:rsid w:val="00F141AD"/>
    <w:rsid w:val="00F1579C"/>
    <w:rsid w:val="00F20A02"/>
    <w:rsid w:val="00F2166D"/>
    <w:rsid w:val="00F23FDC"/>
    <w:rsid w:val="00F258A9"/>
    <w:rsid w:val="00F2730B"/>
    <w:rsid w:val="00F2774C"/>
    <w:rsid w:val="00F32EF4"/>
    <w:rsid w:val="00F351FA"/>
    <w:rsid w:val="00F36938"/>
    <w:rsid w:val="00F36F9A"/>
    <w:rsid w:val="00F37E78"/>
    <w:rsid w:val="00F400F0"/>
    <w:rsid w:val="00F4158A"/>
    <w:rsid w:val="00F41F65"/>
    <w:rsid w:val="00F43BE2"/>
    <w:rsid w:val="00F43D5C"/>
    <w:rsid w:val="00F45C0C"/>
    <w:rsid w:val="00F46A1B"/>
    <w:rsid w:val="00F47359"/>
    <w:rsid w:val="00F515B9"/>
    <w:rsid w:val="00F51A60"/>
    <w:rsid w:val="00F51F56"/>
    <w:rsid w:val="00F5262A"/>
    <w:rsid w:val="00F52A9E"/>
    <w:rsid w:val="00F53A6C"/>
    <w:rsid w:val="00F543AF"/>
    <w:rsid w:val="00F55145"/>
    <w:rsid w:val="00F565D3"/>
    <w:rsid w:val="00F578D8"/>
    <w:rsid w:val="00F6020F"/>
    <w:rsid w:val="00F6167E"/>
    <w:rsid w:val="00F62960"/>
    <w:rsid w:val="00F651D2"/>
    <w:rsid w:val="00F665A8"/>
    <w:rsid w:val="00F740EB"/>
    <w:rsid w:val="00F76489"/>
    <w:rsid w:val="00F7660B"/>
    <w:rsid w:val="00F8337C"/>
    <w:rsid w:val="00F84153"/>
    <w:rsid w:val="00F85350"/>
    <w:rsid w:val="00F877F9"/>
    <w:rsid w:val="00F87897"/>
    <w:rsid w:val="00F9009B"/>
    <w:rsid w:val="00F915B6"/>
    <w:rsid w:val="00F916E7"/>
    <w:rsid w:val="00F92624"/>
    <w:rsid w:val="00F94F6F"/>
    <w:rsid w:val="00F96253"/>
    <w:rsid w:val="00F969C8"/>
    <w:rsid w:val="00FA06E2"/>
    <w:rsid w:val="00FA1A46"/>
    <w:rsid w:val="00FA4A0A"/>
    <w:rsid w:val="00FA569C"/>
    <w:rsid w:val="00FA782E"/>
    <w:rsid w:val="00FA7BEB"/>
    <w:rsid w:val="00FB594C"/>
    <w:rsid w:val="00FB62FD"/>
    <w:rsid w:val="00FB65D4"/>
    <w:rsid w:val="00FB7502"/>
    <w:rsid w:val="00FC022A"/>
    <w:rsid w:val="00FC19B7"/>
    <w:rsid w:val="00FC4B0D"/>
    <w:rsid w:val="00FC5582"/>
    <w:rsid w:val="00FC5802"/>
    <w:rsid w:val="00FD0668"/>
    <w:rsid w:val="00FD0AB2"/>
    <w:rsid w:val="00FD1110"/>
    <w:rsid w:val="00FD355B"/>
    <w:rsid w:val="00FD35F5"/>
    <w:rsid w:val="00FD3F86"/>
    <w:rsid w:val="00FD4EBB"/>
    <w:rsid w:val="00FD5727"/>
    <w:rsid w:val="00FD70D9"/>
    <w:rsid w:val="00FD7232"/>
    <w:rsid w:val="00FD7493"/>
    <w:rsid w:val="00FD7898"/>
    <w:rsid w:val="00FE0196"/>
    <w:rsid w:val="00FE4FF9"/>
    <w:rsid w:val="00FE6408"/>
    <w:rsid w:val="00FF0D76"/>
    <w:rsid w:val="00FF234F"/>
    <w:rsid w:val="00FF3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BE9009"/>
  <w15:chartTrackingRefBased/>
  <w15:docId w15:val="{714EAFC0-CA93-4FBC-9D68-EBB19B370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D7129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bCs/>
      <w:sz w:val="28"/>
      <w:u w:val="single"/>
    </w:rPr>
  </w:style>
  <w:style w:type="paragraph" w:styleId="Nadpis2">
    <w:name w:val="heading 2"/>
    <w:aliases w:val="CpKP2"/>
    <w:basedOn w:val="Normln"/>
    <w:next w:val="Normln"/>
    <w:link w:val="Nadpis2Char"/>
    <w:qFormat/>
    <w:pPr>
      <w:keepNext/>
      <w:jc w:val="both"/>
      <w:outlineLvl w:val="1"/>
    </w:pPr>
    <w:rPr>
      <w:b/>
      <w:bCs/>
      <w:u w:val="single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sz w:val="32"/>
      <w:u w:val="single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  <w:sz w:val="28"/>
      <w:u w:val="single"/>
    </w:rPr>
  </w:style>
  <w:style w:type="paragraph" w:styleId="Nadpis6">
    <w:name w:val="heading 6"/>
    <w:basedOn w:val="Normln"/>
    <w:next w:val="Normln"/>
    <w:qFormat/>
    <w:pPr>
      <w:keepNext/>
      <w:jc w:val="both"/>
      <w:outlineLvl w:val="5"/>
    </w:pPr>
    <w:rPr>
      <w:b/>
    </w:rPr>
  </w:style>
  <w:style w:type="paragraph" w:styleId="Nadpis7">
    <w:name w:val="heading 7"/>
    <w:basedOn w:val="Normln"/>
    <w:next w:val="Normln"/>
    <w:qFormat/>
    <w:pPr>
      <w:keepNext/>
      <w:ind w:right="-108"/>
      <w:jc w:val="both"/>
      <w:outlineLvl w:val="6"/>
    </w:pPr>
    <w:rPr>
      <w:b/>
      <w:u w:val="single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</w:style>
  <w:style w:type="character" w:styleId="Hypertextovodkaz">
    <w:name w:val="Hyperlink"/>
    <w:rPr>
      <w:color w:val="0000FF"/>
      <w:u w:val="single"/>
    </w:rPr>
  </w:style>
  <w:style w:type="character" w:styleId="Sledovanodkaz">
    <w:name w:val="FollowedHyperlink"/>
    <w:rPr>
      <w:color w:val="800080"/>
      <w:u w:val="single"/>
    </w:rPr>
  </w:style>
  <w:style w:type="paragraph" w:customStyle="1" w:styleId="Blokovcitace">
    <w:name w:val="Bloková citace"/>
    <w:basedOn w:val="Normln"/>
    <w:pPr>
      <w:spacing w:before="100" w:after="100"/>
      <w:ind w:left="360" w:right="360"/>
    </w:pPr>
    <w:rPr>
      <w:snapToGrid w:val="0"/>
    </w:rPr>
  </w:style>
  <w:style w:type="paragraph" w:styleId="Zkladntextodsazen">
    <w:name w:val="Body Text Indent"/>
    <w:basedOn w:val="Normln"/>
    <w:pPr>
      <w:jc w:val="both"/>
    </w:pPr>
  </w:style>
  <w:style w:type="paragraph" w:styleId="Zkladntext2">
    <w:name w:val="Body Text 2"/>
    <w:basedOn w:val="Normln"/>
    <w:pPr>
      <w:ind w:right="-108"/>
      <w:jc w:val="both"/>
    </w:pPr>
  </w:style>
  <w:style w:type="paragraph" w:styleId="Prosttext">
    <w:name w:val="Plain Text"/>
    <w:basedOn w:val="Normln"/>
    <w:rPr>
      <w:rFonts w:ascii="Courier New" w:hAnsi="Courier New"/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styleId="Nzev">
    <w:name w:val="Title"/>
    <w:basedOn w:val="Normln"/>
    <w:qFormat/>
    <w:pPr>
      <w:jc w:val="center"/>
    </w:pPr>
    <w:rPr>
      <w:b/>
      <w:u w:val="single"/>
    </w:rPr>
  </w:style>
  <w:style w:type="paragraph" w:styleId="Zkladntextodsazen2">
    <w:name w:val="Body Text Indent 2"/>
    <w:basedOn w:val="Normln"/>
    <w:link w:val="Zkladntextodsazen2Char"/>
    <w:pPr>
      <w:numPr>
        <w:numId w:val="9"/>
      </w:numPr>
      <w:jc w:val="both"/>
    </w:pPr>
    <w:rPr>
      <w:sz w:val="22"/>
    </w:rPr>
  </w:style>
  <w:style w:type="paragraph" w:styleId="Zkladntext3">
    <w:name w:val="Body Text 3"/>
    <w:basedOn w:val="Normln"/>
    <w:pPr>
      <w:jc w:val="both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Nadpis1Arial">
    <w:name w:val="Styl Nadpis 1 + Arial"/>
    <w:basedOn w:val="Nadpis1"/>
    <w:pPr>
      <w:spacing w:after="120"/>
    </w:pPr>
    <w:rPr>
      <w:rFonts w:ascii="Arial" w:hAnsi="Arial"/>
    </w:rPr>
  </w:style>
  <w:style w:type="paragraph" w:customStyle="1" w:styleId="StylNadpis2Arial11b">
    <w:name w:val="Styl Nadpis 2 + Arial 11 b."/>
    <w:basedOn w:val="Nadpis2"/>
    <w:next w:val="Zkladntextodsazen2"/>
    <w:pPr>
      <w:spacing w:after="240"/>
    </w:pPr>
    <w:rPr>
      <w:rFonts w:ascii="Arial" w:hAnsi="Arial"/>
      <w:sz w:val="22"/>
    </w:rPr>
  </w:style>
  <w:style w:type="paragraph" w:styleId="Zkladntextodsazen3">
    <w:name w:val="Body Text Indent 3"/>
    <w:basedOn w:val="Normln"/>
    <w:pPr>
      <w:ind w:left="705" w:hanging="705"/>
    </w:pPr>
    <w:rPr>
      <w:sz w:val="22"/>
    </w:rPr>
  </w:style>
  <w:style w:type="paragraph" w:customStyle="1" w:styleId="msolistparagraph0">
    <w:name w:val="msolistparagraph"/>
    <w:basedOn w:val="Normln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Odstavecseseznamem1">
    <w:name w:val="Odstavec se seznamem1"/>
    <w:basedOn w:val="Normln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PKNormal">
    <w:name w:val="PK_Normal"/>
    <w:basedOn w:val="Normln"/>
    <w:qFormat/>
    <w:pPr>
      <w:jc w:val="both"/>
    </w:pPr>
    <w:rPr>
      <w:rFonts w:ascii="Arial" w:hAnsi="Arial"/>
      <w:lang w:eastAsia="en-US" w:bidi="en-US"/>
    </w:rPr>
  </w:style>
  <w:style w:type="character" w:customStyle="1" w:styleId="platne">
    <w:name w:val="platne"/>
    <w:basedOn w:val="Standardnpsmoodstavce"/>
  </w:style>
  <w:style w:type="character" w:customStyle="1" w:styleId="CharChar">
    <w:name w:val="Char Char"/>
    <w:rPr>
      <w:sz w:val="22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B96F10"/>
    <w:pPr>
      <w:tabs>
        <w:tab w:val="center" w:pos="4536"/>
        <w:tab w:val="right" w:pos="9072"/>
      </w:tabs>
      <w:autoSpaceDE w:val="0"/>
      <w:autoSpaceDN w:val="0"/>
    </w:pPr>
    <w:rPr>
      <w:rFonts w:eastAsia="Calibri"/>
      <w:sz w:val="22"/>
      <w:szCs w:val="22"/>
    </w:rPr>
  </w:style>
  <w:style w:type="character" w:customStyle="1" w:styleId="ZhlavChar">
    <w:name w:val="Záhlaví Char"/>
    <w:link w:val="Zhlav"/>
    <w:locked/>
    <w:rsid w:val="00B96F10"/>
    <w:rPr>
      <w:rFonts w:eastAsia="Calibri"/>
      <w:sz w:val="22"/>
      <w:szCs w:val="22"/>
      <w:lang w:val="cs-CZ" w:eastAsia="cs-CZ" w:bidi="ar-SA"/>
    </w:rPr>
  </w:style>
  <w:style w:type="paragraph" w:customStyle="1" w:styleId="Odstavecseseznamem11">
    <w:name w:val="Odstavec se seznamem11"/>
    <w:basedOn w:val="Normln"/>
    <w:rsid w:val="00B96F10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7E30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odsazen2Char">
    <w:name w:val="Základní text odsazený 2 Char"/>
    <w:link w:val="Zkladntextodsazen2"/>
    <w:uiPriority w:val="99"/>
    <w:rsid w:val="007B08D2"/>
    <w:rPr>
      <w:sz w:val="22"/>
      <w:szCs w:val="24"/>
    </w:rPr>
  </w:style>
  <w:style w:type="paragraph" w:styleId="Bezmezer">
    <w:name w:val="No Spacing"/>
    <w:uiPriority w:val="1"/>
    <w:qFormat/>
    <w:rsid w:val="00DA543E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link w:val="OdstavecseseznamemChar"/>
    <w:uiPriority w:val="34"/>
    <w:qFormat/>
    <w:rsid w:val="00CD354F"/>
    <w:pPr>
      <w:ind w:left="720"/>
      <w:contextualSpacing/>
      <w:jc w:val="both"/>
    </w:pPr>
    <w:rPr>
      <w:rFonts w:ascii="Calibri" w:eastAsia="Calibri" w:hAnsi="Calibri"/>
    </w:rPr>
  </w:style>
  <w:style w:type="character" w:customStyle="1" w:styleId="OdstavecseseznamemChar">
    <w:name w:val="Odstavec se seznamem Char"/>
    <w:link w:val="Odstavecseseznamem"/>
    <w:uiPriority w:val="34"/>
    <w:rsid w:val="00CD354F"/>
    <w:rPr>
      <w:rFonts w:ascii="Calibri" w:eastAsia="Calibri" w:hAnsi="Calibri"/>
      <w:sz w:val="24"/>
      <w:szCs w:val="24"/>
    </w:rPr>
  </w:style>
  <w:style w:type="character" w:styleId="Siln">
    <w:name w:val="Strong"/>
    <w:uiPriority w:val="22"/>
    <w:qFormat/>
    <w:rsid w:val="000C3AA5"/>
    <w:rPr>
      <w:b/>
      <w:bCs/>
    </w:rPr>
  </w:style>
  <w:style w:type="paragraph" w:styleId="Normlnweb">
    <w:name w:val="Normal (Web)"/>
    <w:basedOn w:val="Normln"/>
    <w:uiPriority w:val="99"/>
    <w:unhideWhenUsed/>
    <w:rsid w:val="000C3AA5"/>
    <w:pPr>
      <w:spacing w:before="100" w:beforeAutospacing="1" w:after="100" w:afterAutospacing="1"/>
    </w:pPr>
    <w:rPr>
      <w:rFonts w:eastAsia="Calibri"/>
    </w:rPr>
  </w:style>
  <w:style w:type="character" w:customStyle="1" w:styleId="Nadpis2Char">
    <w:name w:val="Nadpis 2 Char"/>
    <w:aliases w:val="CpKP2 Char"/>
    <w:link w:val="Nadpis2"/>
    <w:rsid w:val="00E735FC"/>
    <w:rPr>
      <w:b/>
      <w:bCs/>
      <w:sz w:val="24"/>
      <w:szCs w:val="24"/>
      <w:u w:val="single"/>
    </w:rPr>
  </w:style>
  <w:style w:type="paragraph" w:customStyle="1" w:styleId="NormlnIMP">
    <w:name w:val="Normální_IMP"/>
    <w:basedOn w:val="Normln"/>
    <w:rsid w:val="002C13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nzevzkona">
    <w:name w:val="název zákona"/>
    <w:basedOn w:val="Nzev"/>
    <w:rsid w:val="006737AB"/>
    <w:pPr>
      <w:spacing w:before="240" w:after="60"/>
      <w:outlineLvl w:val="0"/>
    </w:pPr>
    <w:rPr>
      <w:rFonts w:ascii="Cambria" w:hAnsi="Cambria" w:cs="Cambria"/>
      <w:bCs/>
      <w:kern w:val="28"/>
      <w:sz w:val="32"/>
      <w:szCs w:val="32"/>
      <w:u w:val="none"/>
    </w:rPr>
  </w:style>
  <w:style w:type="paragraph" w:customStyle="1" w:styleId="Nadpislnku">
    <w:name w:val="Nadpis článku"/>
    <w:basedOn w:val="Odstavecseseznamem"/>
    <w:uiPriority w:val="1"/>
    <w:qFormat/>
    <w:rsid w:val="002970D5"/>
    <w:pPr>
      <w:numPr>
        <w:numId w:val="2"/>
      </w:numPr>
      <w:suppressAutoHyphens/>
      <w:spacing w:before="400" w:after="200" w:line="252" w:lineRule="auto"/>
      <w:ind w:left="0"/>
      <w:jc w:val="center"/>
    </w:pPr>
    <w:rPr>
      <w:b/>
      <w:lang w:eastAsia="en-US"/>
    </w:rPr>
  </w:style>
  <w:style w:type="paragraph" w:customStyle="1" w:styleId="Odstavec">
    <w:name w:val="Odstavec"/>
    <w:basedOn w:val="Nadpislnku"/>
    <w:link w:val="OdstavecChar"/>
    <w:uiPriority w:val="2"/>
    <w:qFormat/>
    <w:rsid w:val="002970D5"/>
    <w:pPr>
      <w:numPr>
        <w:ilvl w:val="1"/>
      </w:numPr>
      <w:suppressAutoHyphens w:val="0"/>
      <w:spacing w:before="0"/>
      <w:contextualSpacing w:val="0"/>
      <w:jc w:val="both"/>
    </w:pPr>
    <w:rPr>
      <w:b w:val="0"/>
    </w:rPr>
  </w:style>
  <w:style w:type="character" w:customStyle="1" w:styleId="OdstavecChar">
    <w:name w:val="Odstavec Char"/>
    <w:link w:val="Odstavec"/>
    <w:uiPriority w:val="2"/>
    <w:rsid w:val="002970D5"/>
    <w:rPr>
      <w:rFonts w:ascii="Calibri" w:eastAsia="Calibri" w:hAnsi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8215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9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5689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8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31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A4902-1036-432F-A121-38D703428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1557</Words>
  <Characters>9190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na usnesení rady města Dobřany dne 16</vt:lpstr>
    </vt:vector>
  </TitlesOfParts>
  <Company>Dobřany</Company>
  <LinksUpToDate>false</LinksUpToDate>
  <CharactersWithSpaces>10726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na usnesení rady města Dobřany dne 16</dc:title>
  <dc:subject/>
  <dc:creator>MIS</dc:creator>
  <cp:keywords/>
  <dc:description/>
  <cp:lastModifiedBy>Hana Tomanová</cp:lastModifiedBy>
  <cp:revision>4</cp:revision>
  <cp:lastPrinted>2025-12-10T15:05:00Z</cp:lastPrinted>
  <dcterms:created xsi:type="dcterms:W3CDTF">2025-12-11T12:46:00Z</dcterms:created>
  <dcterms:modified xsi:type="dcterms:W3CDTF">2025-12-11T12:55:00Z</dcterms:modified>
</cp:coreProperties>
</file>